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F0B6" w14:textId="77777777" w:rsidR="00FF0CA2" w:rsidRPr="0029455E" w:rsidRDefault="00FF0CA2" w:rsidP="00A21D52">
      <w:pPr>
        <w:rPr>
          <w:rFonts w:asciiTheme="minorHAnsi" w:hAnsiTheme="minorHAnsi"/>
          <w:b/>
          <w:sz w:val="40"/>
          <w:szCs w:val="40"/>
        </w:rPr>
      </w:pPr>
      <w:r w:rsidRPr="0029455E">
        <w:rPr>
          <w:rFonts w:asciiTheme="minorHAnsi" w:hAnsiTheme="minorHAnsi"/>
          <w:b/>
          <w:bCs/>
          <w:noProof/>
          <w:sz w:val="20"/>
          <w:szCs w:val="20"/>
        </w:rPr>
        <w:drawing>
          <wp:inline distT="0" distB="0" distL="0" distR="0" wp14:anchorId="73CC25DC" wp14:editId="79D55EA2">
            <wp:extent cx="1381125" cy="1340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1381125" cy="1340325"/>
                    </a:xfrm>
                    <a:prstGeom prst="rect">
                      <a:avLst/>
                    </a:prstGeom>
                    <a:ln w="12700" cap="flat">
                      <a:noFill/>
                      <a:miter lim="400000"/>
                    </a:ln>
                    <a:effectLst/>
                  </pic:spPr>
                </pic:pic>
              </a:graphicData>
            </a:graphic>
          </wp:inline>
        </w:drawing>
      </w:r>
    </w:p>
    <w:p w14:paraId="619AB653" w14:textId="77777777" w:rsidR="00461835" w:rsidRPr="0029455E" w:rsidRDefault="00461835" w:rsidP="00A21D52">
      <w:pPr>
        <w:rPr>
          <w:rFonts w:asciiTheme="minorHAnsi" w:hAnsiTheme="minorHAnsi"/>
          <w:b/>
          <w:sz w:val="40"/>
          <w:szCs w:val="40"/>
        </w:rPr>
      </w:pPr>
    </w:p>
    <w:p w14:paraId="46C9BF8C" w14:textId="4589FE9D" w:rsidR="00DD5681" w:rsidRPr="006A0160" w:rsidRDefault="000A25C2" w:rsidP="00841667">
      <w:pPr>
        <w:ind w:left="284"/>
        <w:contextualSpacing/>
        <w:rPr>
          <w:rFonts w:asciiTheme="minorHAnsi" w:hAnsiTheme="minorHAnsi"/>
          <w:b/>
          <w:sz w:val="48"/>
          <w:szCs w:val="48"/>
        </w:rPr>
      </w:pPr>
      <w:r w:rsidRPr="0029455E">
        <w:rPr>
          <w:rFonts w:asciiTheme="minorHAnsi" w:hAnsiTheme="minorHAnsi"/>
          <w:sz w:val="36"/>
          <w:szCs w:val="36"/>
        </w:rPr>
        <w:br/>
      </w:r>
      <w:r w:rsidR="003209B7" w:rsidRPr="0029455E">
        <w:rPr>
          <w:rFonts w:asciiTheme="minorHAnsi" w:hAnsiTheme="minorHAnsi"/>
          <w:sz w:val="36"/>
          <w:szCs w:val="36"/>
        </w:rPr>
        <w:t xml:space="preserve"> </w:t>
      </w:r>
      <w:r w:rsidR="003209B7" w:rsidRPr="0029455E">
        <w:rPr>
          <w:rFonts w:asciiTheme="minorHAnsi" w:hAnsiTheme="minorHAnsi"/>
          <w:b/>
          <w:sz w:val="40"/>
          <w:szCs w:val="40"/>
        </w:rPr>
        <w:br/>
      </w:r>
      <w:r w:rsidR="00F1508D">
        <w:rPr>
          <w:rFonts w:asciiTheme="minorHAnsi" w:hAnsiTheme="minorHAnsi"/>
          <w:b/>
          <w:sz w:val="36"/>
          <w:szCs w:val="36"/>
        </w:rPr>
        <w:br/>
      </w:r>
      <w:r w:rsidR="00F1508D">
        <w:rPr>
          <w:rFonts w:asciiTheme="minorHAnsi" w:hAnsiTheme="minorHAnsi"/>
          <w:b/>
          <w:sz w:val="36"/>
          <w:szCs w:val="36"/>
        </w:rPr>
        <w:br/>
      </w:r>
      <w:r w:rsidR="002A403B">
        <w:rPr>
          <w:rFonts w:asciiTheme="minorHAnsi" w:hAnsiTheme="minorHAnsi"/>
          <w:b/>
          <w:sz w:val="48"/>
          <w:szCs w:val="48"/>
        </w:rPr>
        <w:t>ACTIVITEITEN</w:t>
      </w:r>
      <w:r w:rsidR="006A3716" w:rsidRPr="006A0160">
        <w:rPr>
          <w:rFonts w:asciiTheme="minorHAnsi" w:hAnsiTheme="minorHAnsi"/>
          <w:b/>
          <w:sz w:val="48"/>
          <w:szCs w:val="48"/>
        </w:rPr>
        <w:t xml:space="preserve"> </w:t>
      </w:r>
      <w:r w:rsidR="00A10DC0" w:rsidRPr="006A0160">
        <w:rPr>
          <w:rFonts w:asciiTheme="minorHAnsi" w:hAnsiTheme="minorHAnsi"/>
          <w:b/>
          <w:sz w:val="48"/>
          <w:szCs w:val="48"/>
        </w:rPr>
        <w:t>20</w:t>
      </w:r>
      <w:r w:rsidR="004B5358">
        <w:rPr>
          <w:rFonts w:asciiTheme="minorHAnsi" w:hAnsiTheme="minorHAnsi"/>
          <w:b/>
          <w:sz w:val="48"/>
          <w:szCs w:val="48"/>
        </w:rPr>
        <w:t>2</w:t>
      </w:r>
      <w:r w:rsidR="0070312F">
        <w:rPr>
          <w:rFonts w:asciiTheme="minorHAnsi" w:hAnsiTheme="minorHAnsi"/>
          <w:b/>
          <w:sz w:val="48"/>
          <w:szCs w:val="48"/>
        </w:rPr>
        <w:t>1</w:t>
      </w:r>
      <w:r w:rsidR="00A10DC0" w:rsidRPr="006A0160">
        <w:rPr>
          <w:rFonts w:asciiTheme="minorHAnsi" w:hAnsiTheme="minorHAnsi"/>
          <w:b/>
          <w:sz w:val="48"/>
          <w:szCs w:val="48"/>
        </w:rPr>
        <w:t xml:space="preserve"> </w:t>
      </w:r>
      <w:r w:rsidR="006A0160">
        <w:rPr>
          <w:rFonts w:asciiTheme="minorHAnsi" w:hAnsiTheme="minorHAnsi"/>
          <w:b/>
          <w:sz w:val="48"/>
          <w:szCs w:val="48"/>
        </w:rPr>
        <w:br/>
      </w:r>
      <w:r w:rsidR="00F1508D" w:rsidRPr="006A0160">
        <w:rPr>
          <w:rFonts w:asciiTheme="minorHAnsi" w:hAnsiTheme="minorHAnsi"/>
          <w:b/>
          <w:sz w:val="48"/>
          <w:szCs w:val="48"/>
        </w:rPr>
        <w:br/>
      </w:r>
      <w:r w:rsidR="006A3716" w:rsidRPr="006A0160">
        <w:rPr>
          <w:rFonts w:asciiTheme="minorHAnsi" w:hAnsiTheme="minorHAnsi"/>
          <w:b/>
          <w:sz w:val="48"/>
          <w:szCs w:val="48"/>
        </w:rPr>
        <w:t>DE KUNST VAN BRABANT</w:t>
      </w:r>
    </w:p>
    <w:p w14:paraId="52DD3645" w14:textId="77777777" w:rsidR="00F1508D" w:rsidRDefault="00F1508D" w:rsidP="00841667">
      <w:pPr>
        <w:ind w:left="284"/>
        <w:contextualSpacing/>
        <w:rPr>
          <w:rFonts w:asciiTheme="minorHAnsi" w:hAnsiTheme="minorHAnsi"/>
          <w:b/>
          <w:sz w:val="22"/>
          <w:szCs w:val="22"/>
        </w:rPr>
      </w:pPr>
    </w:p>
    <w:p w14:paraId="0B77D67A" w14:textId="77777777" w:rsidR="00F1508D" w:rsidRDefault="00F1508D" w:rsidP="00841667">
      <w:pPr>
        <w:ind w:left="284"/>
        <w:contextualSpacing/>
        <w:rPr>
          <w:rFonts w:asciiTheme="minorHAnsi" w:hAnsiTheme="minorHAnsi"/>
          <w:b/>
          <w:sz w:val="22"/>
          <w:szCs w:val="22"/>
        </w:rPr>
      </w:pPr>
    </w:p>
    <w:p w14:paraId="5F7D2A9C" w14:textId="77777777" w:rsidR="00F1508D" w:rsidRDefault="00F1508D" w:rsidP="00841667">
      <w:pPr>
        <w:ind w:left="284"/>
        <w:contextualSpacing/>
        <w:rPr>
          <w:rFonts w:asciiTheme="minorHAnsi" w:hAnsiTheme="minorHAnsi"/>
          <w:b/>
          <w:sz w:val="22"/>
          <w:szCs w:val="22"/>
        </w:rPr>
      </w:pPr>
    </w:p>
    <w:p w14:paraId="5FD88A5F" w14:textId="77777777" w:rsidR="00F1508D" w:rsidRDefault="00F1508D" w:rsidP="00841667">
      <w:pPr>
        <w:ind w:left="284"/>
        <w:contextualSpacing/>
        <w:rPr>
          <w:rFonts w:asciiTheme="minorHAnsi" w:hAnsiTheme="minorHAnsi"/>
          <w:b/>
          <w:sz w:val="22"/>
          <w:szCs w:val="22"/>
        </w:rPr>
      </w:pPr>
    </w:p>
    <w:p w14:paraId="11414757" w14:textId="77777777" w:rsidR="00F1508D" w:rsidRDefault="00F1508D" w:rsidP="00841667">
      <w:pPr>
        <w:ind w:left="284"/>
        <w:contextualSpacing/>
        <w:rPr>
          <w:rFonts w:asciiTheme="minorHAnsi" w:hAnsiTheme="minorHAnsi"/>
          <w:b/>
          <w:sz w:val="22"/>
          <w:szCs w:val="22"/>
        </w:rPr>
      </w:pPr>
    </w:p>
    <w:p w14:paraId="105A8C81" w14:textId="77777777" w:rsidR="00F1508D" w:rsidRDefault="00F1508D" w:rsidP="00841667">
      <w:pPr>
        <w:ind w:left="284"/>
        <w:contextualSpacing/>
        <w:rPr>
          <w:rFonts w:asciiTheme="minorHAnsi" w:hAnsiTheme="minorHAnsi"/>
          <w:b/>
          <w:sz w:val="22"/>
          <w:szCs w:val="22"/>
        </w:rPr>
      </w:pPr>
    </w:p>
    <w:p w14:paraId="7CCCF7AB" w14:textId="77777777" w:rsidR="00F1508D" w:rsidRDefault="00F1508D" w:rsidP="00841667">
      <w:pPr>
        <w:ind w:left="284"/>
        <w:contextualSpacing/>
        <w:rPr>
          <w:rFonts w:asciiTheme="minorHAnsi" w:hAnsiTheme="minorHAnsi"/>
          <w:b/>
          <w:sz w:val="22"/>
          <w:szCs w:val="22"/>
        </w:rPr>
      </w:pPr>
    </w:p>
    <w:p w14:paraId="5E464DE9" w14:textId="77777777" w:rsidR="00F1508D" w:rsidRDefault="00F1508D" w:rsidP="00841667">
      <w:pPr>
        <w:ind w:left="284"/>
        <w:contextualSpacing/>
        <w:rPr>
          <w:rFonts w:asciiTheme="minorHAnsi" w:hAnsiTheme="minorHAnsi"/>
          <w:b/>
          <w:sz w:val="22"/>
          <w:szCs w:val="22"/>
        </w:rPr>
      </w:pPr>
    </w:p>
    <w:p w14:paraId="4A27C7F9" w14:textId="77777777" w:rsidR="00F1508D" w:rsidRDefault="00F1508D" w:rsidP="00841667">
      <w:pPr>
        <w:ind w:left="284"/>
        <w:contextualSpacing/>
        <w:rPr>
          <w:rFonts w:asciiTheme="minorHAnsi" w:hAnsiTheme="minorHAnsi"/>
          <w:b/>
          <w:sz w:val="22"/>
          <w:szCs w:val="22"/>
        </w:rPr>
      </w:pPr>
    </w:p>
    <w:p w14:paraId="732F7D9C" w14:textId="77777777" w:rsidR="00F1508D" w:rsidRDefault="00F1508D" w:rsidP="00841667">
      <w:pPr>
        <w:ind w:left="284"/>
        <w:contextualSpacing/>
        <w:rPr>
          <w:rFonts w:asciiTheme="minorHAnsi" w:hAnsiTheme="minorHAnsi"/>
          <w:b/>
          <w:sz w:val="22"/>
          <w:szCs w:val="22"/>
        </w:rPr>
      </w:pPr>
    </w:p>
    <w:p w14:paraId="7FF2C7EC" w14:textId="77777777" w:rsidR="00F1508D" w:rsidRDefault="00F1508D" w:rsidP="00841667">
      <w:pPr>
        <w:ind w:left="284"/>
        <w:contextualSpacing/>
        <w:rPr>
          <w:rFonts w:asciiTheme="minorHAnsi" w:hAnsiTheme="minorHAnsi"/>
          <w:b/>
          <w:sz w:val="22"/>
          <w:szCs w:val="22"/>
        </w:rPr>
      </w:pPr>
    </w:p>
    <w:p w14:paraId="1FECAB7D" w14:textId="77777777" w:rsidR="00F1508D" w:rsidRDefault="00F1508D" w:rsidP="00841667">
      <w:pPr>
        <w:ind w:left="284"/>
        <w:contextualSpacing/>
        <w:rPr>
          <w:rFonts w:asciiTheme="minorHAnsi" w:hAnsiTheme="minorHAnsi"/>
          <w:b/>
          <w:sz w:val="22"/>
          <w:szCs w:val="22"/>
        </w:rPr>
      </w:pPr>
    </w:p>
    <w:p w14:paraId="557B8C89" w14:textId="77777777" w:rsidR="00F1508D" w:rsidRDefault="00F1508D" w:rsidP="00841667">
      <w:pPr>
        <w:ind w:left="284"/>
        <w:contextualSpacing/>
        <w:rPr>
          <w:rFonts w:asciiTheme="minorHAnsi" w:hAnsiTheme="minorHAnsi"/>
          <w:b/>
          <w:sz w:val="22"/>
          <w:szCs w:val="22"/>
        </w:rPr>
      </w:pPr>
    </w:p>
    <w:p w14:paraId="36011913" w14:textId="77777777" w:rsidR="00F1508D" w:rsidRDefault="00F1508D" w:rsidP="00841667">
      <w:pPr>
        <w:ind w:left="284"/>
        <w:contextualSpacing/>
        <w:rPr>
          <w:rFonts w:asciiTheme="minorHAnsi" w:hAnsiTheme="minorHAnsi"/>
          <w:b/>
          <w:sz w:val="22"/>
          <w:szCs w:val="22"/>
        </w:rPr>
      </w:pPr>
    </w:p>
    <w:p w14:paraId="632BB575" w14:textId="77777777" w:rsidR="00F1508D" w:rsidRDefault="00F1508D" w:rsidP="00841667">
      <w:pPr>
        <w:ind w:left="284"/>
        <w:contextualSpacing/>
        <w:rPr>
          <w:rFonts w:asciiTheme="minorHAnsi" w:hAnsiTheme="minorHAnsi"/>
          <w:b/>
          <w:sz w:val="22"/>
          <w:szCs w:val="22"/>
        </w:rPr>
      </w:pPr>
    </w:p>
    <w:p w14:paraId="1EDD3541" w14:textId="77777777" w:rsidR="00F1508D" w:rsidRDefault="00F1508D" w:rsidP="00841667">
      <w:pPr>
        <w:ind w:left="284"/>
        <w:contextualSpacing/>
        <w:rPr>
          <w:rFonts w:asciiTheme="minorHAnsi" w:hAnsiTheme="minorHAnsi"/>
          <w:b/>
          <w:sz w:val="22"/>
          <w:szCs w:val="22"/>
        </w:rPr>
      </w:pPr>
    </w:p>
    <w:p w14:paraId="2750B9BC" w14:textId="77777777" w:rsidR="00F1508D" w:rsidRDefault="00F1508D" w:rsidP="00841667">
      <w:pPr>
        <w:ind w:left="284"/>
        <w:contextualSpacing/>
        <w:rPr>
          <w:rFonts w:asciiTheme="minorHAnsi" w:hAnsiTheme="minorHAnsi"/>
          <w:b/>
          <w:sz w:val="22"/>
          <w:szCs w:val="22"/>
        </w:rPr>
      </w:pPr>
    </w:p>
    <w:p w14:paraId="5EF220D6" w14:textId="4D49BF12" w:rsidR="00F1508D" w:rsidRPr="00090C9C" w:rsidRDefault="004B5358" w:rsidP="00841667">
      <w:pPr>
        <w:ind w:left="284"/>
        <w:contextualSpacing/>
        <w:rPr>
          <w:rFonts w:asciiTheme="minorHAnsi" w:hAnsiTheme="minorHAnsi"/>
          <w:sz w:val="22"/>
          <w:szCs w:val="22"/>
        </w:rPr>
      </w:pPr>
      <w:r w:rsidRPr="00090C9C">
        <w:rPr>
          <w:rFonts w:asciiTheme="minorHAnsi" w:hAnsiTheme="minorHAnsi"/>
          <w:sz w:val="22"/>
          <w:szCs w:val="22"/>
        </w:rPr>
        <w:t>Breda</w:t>
      </w:r>
      <w:r w:rsidR="00F1508D" w:rsidRPr="00090C9C">
        <w:rPr>
          <w:rFonts w:asciiTheme="minorHAnsi" w:hAnsiTheme="minorHAnsi"/>
          <w:sz w:val="22"/>
          <w:szCs w:val="22"/>
        </w:rPr>
        <w:t xml:space="preserve"> / </w:t>
      </w:r>
      <w:r w:rsidR="00495567" w:rsidRPr="00090C9C">
        <w:rPr>
          <w:rFonts w:asciiTheme="minorHAnsi" w:hAnsiTheme="minorHAnsi"/>
          <w:sz w:val="22"/>
          <w:szCs w:val="22"/>
        </w:rPr>
        <w:t>Tilburg</w:t>
      </w:r>
      <w:r w:rsidR="00090C9C" w:rsidRPr="00090C9C">
        <w:rPr>
          <w:rFonts w:asciiTheme="minorHAnsi" w:hAnsiTheme="minorHAnsi"/>
          <w:sz w:val="22"/>
          <w:szCs w:val="22"/>
        </w:rPr>
        <w:br/>
        <w:t xml:space="preserve">vastgesteld in de ledenvergadering van </w:t>
      </w:r>
      <w:r w:rsidR="0070312F">
        <w:rPr>
          <w:rFonts w:asciiTheme="minorHAnsi" w:hAnsiTheme="minorHAnsi"/>
          <w:sz w:val="22"/>
          <w:szCs w:val="22"/>
        </w:rPr>
        <w:t>27 oktober 2020</w:t>
      </w:r>
    </w:p>
    <w:p w14:paraId="390A902E" w14:textId="23147AD9" w:rsidR="00DD5681" w:rsidRPr="00D5443C" w:rsidRDefault="004B3976" w:rsidP="00841667">
      <w:pPr>
        <w:ind w:left="284"/>
        <w:contextualSpacing/>
        <w:rPr>
          <w:rFonts w:asciiTheme="minorHAnsi" w:hAnsiTheme="minorHAnsi"/>
          <w:b/>
        </w:rPr>
      </w:pP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sidR="00D5443C">
        <w:rPr>
          <w:rFonts w:asciiTheme="minorHAnsi" w:hAnsiTheme="minorHAnsi"/>
          <w:b/>
        </w:rPr>
        <w:br/>
      </w:r>
      <w:r w:rsidR="00D5443C">
        <w:rPr>
          <w:rFonts w:asciiTheme="minorHAnsi" w:hAnsiTheme="minorHAnsi"/>
          <w:b/>
        </w:rPr>
        <w:br/>
      </w:r>
      <w:r w:rsidRPr="00D5443C">
        <w:rPr>
          <w:rFonts w:asciiTheme="minorHAnsi" w:hAnsiTheme="minorHAnsi"/>
          <w:b/>
        </w:rPr>
        <w:t xml:space="preserve">de Kunst van Brabant: een bundeling van creativiteit, deskundigheid, organisatietalent, samenwerkingskracht en cultureel ondernemerschap  </w:t>
      </w:r>
    </w:p>
    <w:p w14:paraId="7EF8271E" w14:textId="5F4D86CC" w:rsidR="0067191D" w:rsidRPr="0029455E" w:rsidRDefault="00A74EC6" w:rsidP="00841667">
      <w:pPr>
        <w:ind w:left="284"/>
        <w:contextualSpacing/>
        <w:rPr>
          <w:rFonts w:asciiTheme="minorHAnsi" w:hAnsiTheme="minorHAnsi"/>
        </w:rPr>
      </w:pPr>
      <w:r w:rsidRPr="006A0160">
        <w:rPr>
          <w:rFonts w:asciiTheme="minorHAnsi" w:hAnsiTheme="minorHAnsi"/>
          <w:b/>
          <w:sz w:val="40"/>
          <w:szCs w:val="40"/>
        </w:rPr>
        <w:lastRenderedPageBreak/>
        <w:t>Voor</w:t>
      </w:r>
      <w:r w:rsidR="009455FD">
        <w:rPr>
          <w:rFonts w:asciiTheme="minorHAnsi" w:hAnsiTheme="minorHAnsi"/>
          <w:b/>
          <w:sz w:val="40"/>
          <w:szCs w:val="40"/>
        </w:rPr>
        <w:t>af</w:t>
      </w:r>
      <w:r w:rsidRPr="006A0160">
        <w:rPr>
          <w:rFonts w:asciiTheme="minorHAnsi" w:hAnsiTheme="minorHAnsi"/>
          <w:sz w:val="40"/>
          <w:szCs w:val="40"/>
        </w:rPr>
        <w:br/>
      </w:r>
      <w:r w:rsidR="0087378D">
        <w:rPr>
          <w:rFonts w:asciiTheme="minorHAnsi" w:hAnsiTheme="minorHAnsi"/>
        </w:rPr>
        <w:br/>
      </w:r>
      <w:r w:rsidR="00DF6F9A">
        <w:rPr>
          <w:rFonts w:asciiTheme="minorHAnsi" w:hAnsiTheme="minorHAnsi"/>
        </w:rPr>
        <w:t xml:space="preserve">In </w:t>
      </w:r>
      <w:r w:rsidR="00AC529F">
        <w:rPr>
          <w:rFonts w:asciiTheme="minorHAnsi" w:hAnsiTheme="minorHAnsi"/>
        </w:rPr>
        <w:t>Activiteiten</w:t>
      </w:r>
      <w:r w:rsidR="0067191D" w:rsidRPr="0029455E">
        <w:rPr>
          <w:rFonts w:asciiTheme="minorHAnsi" w:hAnsiTheme="minorHAnsi"/>
        </w:rPr>
        <w:t xml:space="preserve"> 20</w:t>
      </w:r>
      <w:r w:rsidR="004B5358">
        <w:rPr>
          <w:rFonts w:asciiTheme="minorHAnsi" w:hAnsiTheme="minorHAnsi"/>
        </w:rPr>
        <w:t>2</w:t>
      </w:r>
      <w:r w:rsidR="0041771A">
        <w:rPr>
          <w:rFonts w:asciiTheme="minorHAnsi" w:hAnsiTheme="minorHAnsi"/>
        </w:rPr>
        <w:t>1</w:t>
      </w:r>
      <w:r w:rsidR="0067191D" w:rsidRPr="0029455E">
        <w:rPr>
          <w:rFonts w:asciiTheme="minorHAnsi" w:hAnsiTheme="minorHAnsi"/>
        </w:rPr>
        <w:t xml:space="preserve"> van </w:t>
      </w:r>
      <w:r w:rsidR="00DF6F9A">
        <w:rPr>
          <w:rFonts w:asciiTheme="minorHAnsi" w:hAnsiTheme="minorHAnsi"/>
        </w:rPr>
        <w:t>D</w:t>
      </w:r>
      <w:r w:rsidR="0067191D" w:rsidRPr="0029455E">
        <w:rPr>
          <w:rFonts w:asciiTheme="minorHAnsi" w:hAnsiTheme="minorHAnsi"/>
        </w:rPr>
        <w:t>e Kunst van Brabant</w:t>
      </w:r>
      <w:r w:rsidR="00DF6F9A">
        <w:rPr>
          <w:rFonts w:asciiTheme="minorHAnsi" w:hAnsiTheme="minorHAnsi"/>
        </w:rPr>
        <w:t xml:space="preserve"> -</w:t>
      </w:r>
      <w:r w:rsidR="0029455E" w:rsidRPr="0029455E">
        <w:rPr>
          <w:rFonts w:asciiTheme="minorHAnsi" w:hAnsiTheme="minorHAnsi"/>
        </w:rPr>
        <w:t xml:space="preserve"> belangenvereniging voor de kunst- en cultuursector in Noord-Brabant</w:t>
      </w:r>
      <w:r w:rsidR="00DF6F9A">
        <w:rPr>
          <w:rFonts w:asciiTheme="minorHAnsi" w:hAnsiTheme="minorHAnsi"/>
        </w:rPr>
        <w:t xml:space="preserve"> - beschrijven we </w:t>
      </w:r>
      <w:r w:rsidR="00DC2153">
        <w:rPr>
          <w:rFonts w:asciiTheme="minorHAnsi" w:hAnsiTheme="minorHAnsi"/>
        </w:rPr>
        <w:t>onze</w:t>
      </w:r>
      <w:r w:rsidR="0067191D" w:rsidRPr="0029455E">
        <w:rPr>
          <w:rFonts w:asciiTheme="minorHAnsi" w:hAnsiTheme="minorHAnsi"/>
        </w:rPr>
        <w:t xml:space="preserve"> </w:t>
      </w:r>
      <w:r w:rsidR="00737ECC">
        <w:rPr>
          <w:rFonts w:asciiTheme="minorHAnsi" w:hAnsiTheme="minorHAnsi"/>
        </w:rPr>
        <w:t>focus en pri</w:t>
      </w:r>
      <w:r w:rsidR="00E16934">
        <w:rPr>
          <w:rFonts w:asciiTheme="minorHAnsi" w:hAnsiTheme="minorHAnsi"/>
        </w:rPr>
        <w:t>oriteiten</w:t>
      </w:r>
      <w:r w:rsidR="0067191D" w:rsidRPr="0029455E">
        <w:rPr>
          <w:rFonts w:asciiTheme="minorHAnsi" w:hAnsiTheme="minorHAnsi"/>
        </w:rPr>
        <w:t xml:space="preserve"> </w:t>
      </w:r>
      <w:r w:rsidR="00867E3C" w:rsidRPr="0029455E">
        <w:rPr>
          <w:rFonts w:asciiTheme="minorHAnsi" w:hAnsiTheme="minorHAnsi"/>
        </w:rPr>
        <w:t>voor 20</w:t>
      </w:r>
      <w:r w:rsidR="004B5358">
        <w:rPr>
          <w:rFonts w:asciiTheme="minorHAnsi" w:hAnsiTheme="minorHAnsi"/>
        </w:rPr>
        <w:t>2</w:t>
      </w:r>
      <w:r w:rsidR="0041771A">
        <w:rPr>
          <w:rFonts w:asciiTheme="minorHAnsi" w:hAnsiTheme="minorHAnsi"/>
        </w:rPr>
        <w:t>1</w:t>
      </w:r>
      <w:r w:rsidR="0067191D" w:rsidRPr="0029455E">
        <w:rPr>
          <w:rFonts w:asciiTheme="minorHAnsi" w:hAnsiTheme="minorHAnsi"/>
        </w:rPr>
        <w:t>.</w:t>
      </w:r>
      <w:r w:rsidR="00867E3C" w:rsidRPr="0029455E">
        <w:rPr>
          <w:rFonts w:asciiTheme="minorHAnsi" w:hAnsiTheme="minorHAnsi"/>
        </w:rPr>
        <w:t xml:space="preserve"> </w:t>
      </w:r>
      <w:r w:rsidR="009455FD">
        <w:rPr>
          <w:rFonts w:asciiTheme="minorHAnsi" w:hAnsiTheme="minorHAnsi"/>
        </w:rPr>
        <w:br/>
      </w:r>
      <w:r w:rsidR="00DC2153">
        <w:rPr>
          <w:rFonts w:asciiTheme="minorHAnsi" w:hAnsiTheme="minorHAnsi"/>
        </w:rPr>
        <w:t>Je vindt hier onze</w:t>
      </w:r>
      <w:r w:rsidR="0087378D">
        <w:rPr>
          <w:rFonts w:asciiTheme="minorHAnsi" w:hAnsiTheme="minorHAnsi"/>
        </w:rPr>
        <w:t xml:space="preserve"> extern en intern gerichte activiteiten: wat </w:t>
      </w:r>
      <w:r w:rsidR="00813CD6">
        <w:rPr>
          <w:rFonts w:asciiTheme="minorHAnsi" w:hAnsiTheme="minorHAnsi"/>
        </w:rPr>
        <w:t xml:space="preserve">we </w:t>
      </w:r>
      <w:r w:rsidR="0087378D">
        <w:rPr>
          <w:rFonts w:asciiTheme="minorHAnsi" w:hAnsiTheme="minorHAnsi"/>
        </w:rPr>
        <w:t>doen richting onze</w:t>
      </w:r>
      <w:r w:rsidR="00DF6F9A">
        <w:rPr>
          <w:rFonts w:asciiTheme="minorHAnsi" w:hAnsiTheme="minorHAnsi"/>
        </w:rPr>
        <w:t xml:space="preserve"> beleidsomgeving en onze</w:t>
      </w:r>
      <w:r w:rsidR="0087378D">
        <w:rPr>
          <w:rFonts w:asciiTheme="minorHAnsi" w:hAnsiTheme="minorHAnsi"/>
        </w:rPr>
        <w:t xml:space="preserve"> gesprekspartners om hen de </w:t>
      </w:r>
      <w:r w:rsidR="0083344A">
        <w:rPr>
          <w:rFonts w:asciiTheme="minorHAnsi" w:hAnsiTheme="minorHAnsi"/>
        </w:rPr>
        <w:t xml:space="preserve">gezamenlijke </w:t>
      </w:r>
      <w:r w:rsidR="0087378D">
        <w:rPr>
          <w:rFonts w:asciiTheme="minorHAnsi" w:hAnsiTheme="minorHAnsi"/>
        </w:rPr>
        <w:t>belangen van de kunst- en cultuursector te tonen en ze daar rekening mee te laten houden</w:t>
      </w:r>
      <w:r w:rsidR="0083344A">
        <w:rPr>
          <w:rFonts w:asciiTheme="minorHAnsi" w:hAnsiTheme="minorHAnsi"/>
        </w:rPr>
        <w:t xml:space="preserve">. Je leest </w:t>
      </w:r>
      <w:r w:rsidR="00DC2153">
        <w:rPr>
          <w:rFonts w:asciiTheme="minorHAnsi" w:hAnsiTheme="minorHAnsi"/>
        </w:rPr>
        <w:t xml:space="preserve">hoe </w:t>
      </w:r>
      <w:r w:rsidR="00652065">
        <w:rPr>
          <w:rFonts w:asciiTheme="minorHAnsi" w:hAnsiTheme="minorHAnsi"/>
        </w:rPr>
        <w:t xml:space="preserve">we er </w:t>
      </w:r>
      <w:r w:rsidR="00737ECC">
        <w:rPr>
          <w:rFonts w:asciiTheme="minorHAnsi" w:hAnsiTheme="minorHAnsi"/>
        </w:rPr>
        <w:t xml:space="preserve">voor </w:t>
      </w:r>
      <w:r w:rsidR="00813CD6">
        <w:rPr>
          <w:rFonts w:asciiTheme="minorHAnsi" w:hAnsiTheme="minorHAnsi"/>
        </w:rPr>
        <w:t xml:space="preserve">zorgen </w:t>
      </w:r>
      <w:r w:rsidR="00DC2153">
        <w:rPr>
          <w:rFonts w:asciiTheme="minorHAnsi" w:hAnsiTheme="minorHAnsi"/>
        </w:rPr>
        <w:t xml:space="preserve">dat </w:t>
      </w:r>
      <w:r w:rsidR="0083344A">
        <w:rPr>
          <w:rFonts w:asciiTheme="minorHAnsi" w:hAnsiTheme="minorHAnsi"/>
        </w:rPr>
        <w:t xml:space="preserve">kunst &amp; </w:t>
      </w:r>
      <w:r w:rsidR="00DC2153">
        <w:rPr>
          <w:rFonts w:asciiTheme="minorHAnsi" w:hAnsiTheme="minorHAnsi"/>
        </w:rPr>
        <w:t xml:space="preserve">cultuur op </w:t>
      </w:r>
      <w:r w:rsidR="00DF6F9A">
        <w:rPr>
          <w:rFonts w:asciiTheme="minorHAnsi" w:hAnsiTheme="minorHAnsi"/>
        </w:rPr>
        <w:t xml:space="preserve">een positieve manier op </w:t>
      </w:r>
      <w:r w:rsidR="00DC2153">
        <w:rPr>
          <w:rFonts w:asciiTheme="minorHAnsi" w:hAnsiTheme="minorHAnsi"/>
        </w:rPr>
        <w:t xml:space="preserve">de politieke </w:t>
      </w:r>
      <w:r w:rsidR="00737ECC">
        <w:rPr>
          <w:rFonts w:asciiTheme="minorHAnsi" w:hAnsiTheme="minorHAnsi"/>
        </w:rPr>
        <w:t xml:space="preserve">en bestuurlijke </w:t>
      </w:r>
      <w:r w:rsidR="00DC2153">
        <w:rPr>
          <w:rFonts w:asciiTheme="minorHAnsi" w:hAnsiTheme="minorHAnsi"/>
        </w:rPr>
        <w:t xml:space="preserve">agenda’s blijft staan en onze wensen </w:t>
      </w:r>
      <w:r w:rsidR="00737ECC">
        <w:rPr>
          <w:rFonts w:asciiTheme="minorHAnsi" w:hAnsiTheme="minorHAnsi"/>
        </w:rPr>
        <w:t>gehoord worden</w:t>
      </w:r>
      <w:r w:rsidR="0087378D">
        <w:rPr>
          <w:rFonts w:asciiTheme="minorHAnsi" w:hAnsiTheme="minorHAnsi"/>
        </w:rPr>
        <w:t xml:space="preserve">. En wat </w:t>
      </w:r>
      <w:r w:rsidR="00813CD6">
        <w:rPr>
          <w:rFonts w:asciiTheme="minorHAnsi" w:hAnsiTheme="minorHAnsi"/>
        </w:rPr>
        <w:t xml:space="preserve">we </w:t>
      </w:r>
      <w:r w:rsidR="0087378D">
        <w:rPr>
          <w:rFonts w:asciiTheme="minorHAnsi" w:hAnsiTheme="minorHAnsi"/>
        </w:rPr>
        <w:t>doen we om onze vereniging sterker</w:t>
      </w:r>
      <w:r w:rsidR="00737ECC">
        <w:rPr>
          <w:rFonts w:asciiTheme="minorHAnsi" w:hAnsiTheme="minorHAnsi"/>
        </w:rPr>
        <w:t xml:space="preserve">, gezaghebbender </w:t>
      </w:r>
      <w:r w:rsidR="0087378D">
        <w:rPr>
          <w:rFonts w:asciiTheme="minorHAnsi" w:hAnsiTheme="minorHAnsi"/>
        </w:rPr>
        <w:t xml:space="preserve">te </w:t>
      </w:r>
      <w:r w:rsidR="00813CD6">
        <w:rPr>
          <w:rFonts w:asciiTheme="minorHAnsi" w:hAnsiTheme="minorHAnsi"/>
        </w:rPr>
        <w:t>maken</w:t>
      </w:r>
      <w:r w:rsidR="0087378D">
        <w:rPr>
          <w:rFonts w:asciiTheme="minorHAnsi" w:hAnsiTheme="minorHAnsi"/>
        </w:rPr>
        <w:t xml:space="preserve"> en </w:t>
      </w:r>
      <w:r w:rsidR="00813CD6">
        <w:rPr>
          <w:rFonts w:asciiTheme="minorHAnsi" w:hAnsiTheme="minorHAnsi"/>
        </w:rPr>
        <w:t>slim</w:t>
      </w:r>
      <w:r w:rsidR="0087378D">
        <w:rPr>
          <w:rFonts w:asciiTheme="minorHAnsi" w:hAnsiTheme="minorHAnsi"/>
        </w:rPr>
        <w:t xml:space="preserve"> te laten </w:t>
      </w:r>
      <w:r w:rsidR="00813CD6">
        <w:rPr>
          <w:rFonts w:asciiTheme="minorHAnsi" w:hAnsiTheme="minorHAnsi"/>
        </w:rPr>
        <w:t>werk</w:t>
      </w:r>
      <w:r w:rsidR="0087378D">
        <w:rPr>
          <w:rFonts w:asciiTheme="minorHAnsi" w:hAnsiTheme="minorHAnsi"/>
        </w:rPr>
        <w:t xml:space="preserve">en.   </w:t>
      </w:r>
      <w:r w:rsidR="009455FD">
        <w:rPr>
          <w:rFonts w:asciiTheme="minorHAnsi" w:hAnsiTheme="minorHAnsi"/>
        </w:rPr>
        <w:br/>
      </w:r>
      <w:r w:rsidR="009455FD">
        <w:rPr>
          <w:rFonts w:asciiTheme="minorHAnsi" w:hAnsiTheme="minorHAnsi"/>
        </w:rPr>
        <w:br/>
        <w:t xml:space="preserve">Voor </w:t>
      </w:r>
      <w:r w:rsidR="00DF6F9A">
        <w:rPr>
          <w:rFonts w:asciiTheme="minorHAnsi" w:hAnsiTheme="minorHAnsi"/>
        </w:rPr>
        <w:t xml:space="preserve">de </w:t>
      </w:r>
      <w:r w:rsidR="009455FD">
        <w:rPr>
          <w:rFonts w:asciiTheme="minorHAnsi" w:hAnsiTheme="minorHAnsi"/>
        </w:rPr>
        <w:t xml:space="preserve">uitgangspunten en werkwijze </w:t>
      </w:r>
      <w:r w:rsidR="00DF6F9A">
        <w:rPr>
          <w:rFonts w:asciiTheme="minorHAnsi" w:hAnsiTheme="minorHAnsi"/>
        </w:rPr>
        <w:t xml:space="preserve">van De Kunst van Brabant </w:t>
      </w:r>
      <w:r w:rsidR="009455FD">
        <w:rPr>
          <w:rFonts w:asciiTheme="minorHAnsi" w:hAnsiTheme="minorHAnsi"/>
        </w:rPr>
        <w:t xml:space="preserve">verwijzen we naar het Werkplan 2018. </w:t>
      </w:r>
      <w:r w:rsidR="00DC2153">
        <w:rPr>
          <w:rFonts w:asciiTheme="minorHAnsi" w:hAnsiTheme="minorHAnsi"/>
        </w:rPr>
        <w:t xml:space="preserve">Daarin </w:t>
      </w:r>
      <w:r w:rsidR="009455FD">
        <w:rPr>
          <w:rFonts w:asciiTheme="minorHAnsi" w:hAnsiTheme="minorHAnsi"/>
        </w:rPr>
        <w:t xml:space="preserve">legden </w:t>
      </w:r>
      <w:r w:rsidR="00813CD6">
        <w:rPr>
          <w:rFonts w:asciiTheme="minorHAnsi" w:hAnsiTheme="minorHAnsi"/>
        </w:rPr>
        <w:t>de leden van de vereniging</w:t>
      </w:r>
      <w:r w:rsidR="009455FD">
        <w:rPr>
          <w:rFonts w:asciiTheme="minorHAnsi" w:hAnsiTheme="minorHAnsi"/>
        </w:rPr>
        <w:t xml:space="preserve"> d</w:t>
      </w:r>
      <w:r w:rsidR="004B5358">
        <w:rPr>
          <w:rFonts w:asciiTheme="minorHAnsi" w:hAnsiTheme="minorHAnsi"/>
        </w:rPr>
        <w:t>ie</w:t>
      </w:r>
      <w:r w:rsidR="009455FD">
        <w:rPr>
          <w:rFonts w:asciiTheme="minorHAnsi" w:hAnsiTheme="minorHAnsi"/>
        </w:rPr>
        <w:t xml:space="preserve"> helder vast. </w:t>
      </w:r>
      <w:r w:rsidR="0087378D">
        <w:rPr>
          <w:rFonts w:asciiTheme="minorHAnsi" w:hAnsiTheme="minorHAnsi"/>
        </w:rPr>
        <w:t xml:space="preserve">   </w:t>
      </w:r>
      <w:r w:rsidR="0029455E" w:rsidRPr="0029455E">
        <w:rPr>
          <w:rFonts w:asciiTheme="minorHAnsi" w:hAnsiTheme="minorHAnsi"/>
        </w:rPr>
        <w:t xml:space="preserve"> </w:t>
      </w:r>
      <w:r w:rsidR="00867E3C" w:rsidRPr="0029455E">
        <w:rPr>
          <w:rFonts w:asciiTheme="minorHAnsi" w:hAnsiTheme="minorHAnsi"/>
        </w:rPr>
        <w:t xml:space="preserve"> </w:t>
      </w:r>
    </w:p>
    <w:p w14:paraId="0532B870" w14:textId="77777777" w:rsidR="0067191D" w:rsidRPr="0029455E" w:rsidRDefault="0067191D" w:rsidP="00841667">
      <w:pPr>
        <w:ind w:left="284"/>
        <w:contextualSpacing/>
        <w:rPr>
          <w:rFonts w:asciiTheme="minorHAnsi" w:hAnsiTheme="minorHAnsi"/>
        </w:rPr>
      </w:pPr>
    </w:p>
    <w:p w14:paraId="62D2BA40" w14:textId="3D7A3E96" w:rsidR="00363530" w:rsidRDefault="00DF6F9A" w:rsidP="00841667">
      <w:pPr>
        <w:ind w:left="284"/>
        <w:contextualSpacing/>
        <w:rPr>
          <w:rFonts w:asciiTheme="minorHAnsi" w:hAnsiTheme="minorHAnsi"/>
        </w:rPr>
      </w:pPr>
      <w:r>
        <w:rPr>
          <w:rFonts w:asciiTheme="minorHAnsi" w:hAnsiTheme="minorHAnsi"/>
        </w:rPr>
        <w:t xml:space="preserve">Ook </w:t>
      </w:r>
      <w:r w:rsidR="00A170CA" w:rsidRPr="00D7504A">
        <w:rPr>
          <w:rFonts w:asciiTheme="minorHAnsi" w:hAnsiTheme="minorHAnsi"/>
        </w:rPr>
        <w:t>20</w:t>
      </w:r>
      <w:r w:rsidR="004B5358">
        <w:rPr>
          <w:rFonts w:asciiTheme="minorHAnsi" w:hAnsiTheme="minorHAnsi"/>
        </w:rPr>
        <w:t>2</w:t>
      </w:r>
      <w:r>
        <w:rPr>
          <w:rFonts w:asciiTheme="minorHAnsi" w:hAnsiTheme="minorHAnsi"/>
        </w:rPr>
        <w:t>1</w:t>
      </w:r>
      <w:r w:rsidR="00A170CA" w:rsidRPr="00D7504A">
        <w:rPr>
          <w:rFonts w:asciiTheme="minorHAnsi" w:hAnsiTheme="minorHAnsi"/>
        </w:rPr>
        <w:t xml:space="preserve"> </w:t>
      </w:r>
      <w:r w:rsidR="00ED57AB">
        <w:rPr>
          <w:rFonts w:asciiTheme="minorHAnsi" w:hAnsiTheme="minorHAnsi"/>
        </w:rPr>
        <w:t xml:space="preserve">wordt </w:t>
      </w:r>
      <w:r w:rsidR="00A170CA" w:rsidRPr="00D7504A">
        <w:rPr>
          <w:rFonts w:asciiTheme="minorHAnsi" w:hAnsiTheme="minorHAnsi"/>
        </w:rPr>
        <w:t xml:space="preserve">een belangrijk jaar </w:t>
      </w:r>
      <w:r w:rsidR="00ED57AB">
        <w:rPr>
          <w:rFonts w:asciiTheme="minorHAnsi" w:hAnsiTheme="minorHAnsi"/>
        </w:rPr>
        <w:t xml:space="preserve">voor de Brabantse </w:t>
      </w:r>
      <w:r w:rsidR="0083344A">
        <w:rPr>
          <w:rFonts w:asciiTheme="minorHAnsi" w:hAnsiTheme="minorHAnsi"/>
        </w:rPr>
        <w:t xml:space="preserve">kunst- en </w:t>
      </w:r>
      <w:r w:rsidR="00ED57AB">
        <w:rPr>
          <w:rFonts w:asciiTheme="minorHAnsi" w:hAnsiTheme="minorHAnsi"/>
        </w:rPr>
        <w:t>cult</w:t>
      </w:r>
      <w:r w:rsidR="0083344A">
        <w:rPr>
          <w:rFonts w:asciiTheme="minorHAnsi" w:hAnsiTheme="minorHAnsi"/>
        </w:rPr>
        <w:t>u</w:t>
      </w:r>
      <w:r w:rsidR="00ED57AB">
        <w:rPr>
          <w:rFonts w:asciiTheme="minorHAnsi" w:hAnsiTheme="minorHAnsi"/>
        </w:rPr>
        <w:t>ursector</w:t>
      </w:r>
      <w:r>
        <w:rPr>
          <w:rFonts w:asciiTheme="minorHAnsi" w:hAnsiTheme="minorHAnsi"/>
        </w:rPr>
        <w:t>; en dus</w:t>
      </w:r>
      <w:r w:rsidR="0026112A">
        <w:rPr>
          <w:rFonts w:asciiTheme="minorHAnsi" w:hAnsiTheme="minorHAnsi"/>
        </w:rPr>
        <w:t xml:space="preserve"> voor De Kunst van Brabant (dKvB). </w:t>
      </w:r>
      <w:r w:rsidR="00CB7E6E">
        <w:rPr>
          <w:rFonts w:asciiTheme="minorHAnsi" w:hAnsiTheme="minorHAnsi"/>
        </w:rPr>
        <w:t>Ten eerste</w:t>
      </w:r>
      <w:r w:rsidR="0026112A">
        <w:rPr>
          <w:rFonts w:asciiTheme="minorHAnsi" w:hAnsiTheme="minorHAnsi"/>
        </w:rPr>
        <w:t xml:space="preserve"> omdat de </w:t>
      </w:r>
      <w:r>
        <w:rPr>
          <w:rFonts w:asciiTheme="minorHAnsi" w:hAnsiTheme="minorHAnsi"/>
        </w:rPr>
        <w:t>gevolgen van de coronacrisis en de effecten van de steunmaatregelen ten volle zichtbaar en voelbaar zullen worden, evenals de effecten van de toekenningen en niet-toekenningen van de cultuurplan</w:t>
      </w:r>
      <w:r w:rsidR="00CB7E6E">
        <w:rPr>
          <w:rFonts w:asciiTheme="minorHAnsi" w:hAnsiTheme="minorHAnsi"/>
        </w:rPr>
        <w:t>-</w:t>
      </w:r>
      <w:r>
        <w:rPr>
          <w:rFonts w:asciiTheme="minorHAnsi" w:hAnsiTheme="minorHAnsi"/>
        </w:rPr>
        <w:t xml:space="preserve">periode 2021 – 2024. Hoe pakken de Brabantse makers en culturele instellingen dit op? En hoe blijft de betrokkenheid van het publiek, de overheden en de maatschappelijke organisaties? </w:t>
      </w:r>
      <w:r w:rsidR="00652065">
        <w:rPr>
          <w:rFonts w:asciiTheme="minorHAnsi" w:hAnsiTheme="minorHAnsi"/>
        </w:rPr>
        <w:t>We gaan dat monitoren en onze invloed uitoefenen.</w:t>
      </w:r>
      <w:r w:rsidR="00652065">
        <w:rPr>
          <w:rFonts w:asciiTheme="minorHAnsi" w:hAnsiTheme="minorHAnsi"/>
        </w:rPr>
        <w:br/>
      </w:r>
      <w:r w:rsidR="00CB7E6E">
        <w:rPr>
          <w:rFonts w:asciiTheme="minorHAnsi" w:hAnsiTheme="minorHAnsi"/>
        </w:rPr>
        <w:t xml:space="preserve">Ten tweede </w:t>
      </w:r>
      <w:r w:rsidR="00363530">
        <w:rPr>
          <w:rFonts w:asciiTheme="minorHAnsi" w:hAnsiTheme="minorHAnsi"/>
        </w:rPr>
        <w:t>omdat</w:t>
      </w:r>
      <w:r>
        <w:rPr>
          <w:rFonts w:asciiTheme="minorHAnsi" w:hAnsiTheme="minorHAnsi"/>
        </w:rPr>
        <w:t xml:space="preserve"> de provincie </w:t>
      </w:r>
      <w:r w:rsidR="0083344A">
        <w:rPr>
          <w:rFonts w:asciiTheme="minorHAnsi" w:hAnsiTheme="minorHAnsi"/>
        </w:rPr>
        <w:t>eind 2020</w:t>
      </w:r>
      <w:r>
        <w:rPr>
          <w:rFonts w:asciiTheme="minorHAnsi" w:hAnsiTheme="minorHAnsi"/>
        </w:rPr>
        <w:t xml:space="preserve"> over het nieuwe provinciaal beleids</w:t>
      </w:r>
      <w:r w:rsidR="0083344A">
        <w:rPr>
          <w:rFonts w:asciiTheme="minorHAnsi" w:hAnsiTheme="minorHAnsi"/>
        </w:rPr>
        <w:t>-</w:t>
      </w:r>
      <w:r>
        <w:rPr>
          <w:rFonts w:asciiTheme="minorHAnsi" w:hAnsiTheme="minorHAnsi"/>
        </w:rPr>
        <w:t>kader vrije tijd, cultuur en sport 2021 – 2023 besl</w:t>
      </w:r>
      <w:r w:rsidR="0083344A">
        <w:rPr>
          <w:rFonts w:asciiTheme="minorHAnsi" w:hAnsiTheme="minorHAnsi"/>
        </w:rPr>
        <w:t>oten heeft; hoe gaat dat in de praktijk uitpakken?</w:t>
      </w:r>
      <w:r w:rsidR="00652065">
        <w:rPr>
          <w:rFonts w:asciiTheme="minorHAnsi" w:hAnsiTheme="minorHAnsi"/>
        </w:rPr>
        <w:t xml:space="preserve"> Een beleidskader waarin cultuur – slechts – onderdeel is van een bredere portefeuille en o.i. onterecht alleen in de hoek van recreatie geduwd wordt. Een miskenning van de bijdrage van het werk van makers en culturele instellingen aan de innovatie en ontwikkeling van de Brabantse economie </w:t>
      </w:r>
      <w:r w:rsidR="00350B92">
        <w:rPr>
          <w:rFonts w:asciiTheme="minorHAnsi" w:hAnsiTheme="minorHAnsi"/>
        </w:rPr>
        <w:t xml:space="preserve">en </w:t>
      </w:r>
      <w:r w:rsidR="00652065">
        <w:rPr>
          <w:rFonts w:asciiTheme="minorHAnsi" w:hAnsiTheme="minorHAnsi"/>
        </w:rPr>
        <w:t>samenleving. De in het provinciaal bestuursakkoord 2020 – 2023 gebezigde toonzetting en de aangekondigde bezuinigingen</w:t>
      </w:r>
      <w:r>
        <w:rPr>
          <w:rFonts w:asciiTheme="minorHAnsi" w:hAnsiTheme="minorHAnsi"/>
        </w:rPr>
        <w:t xml:space="preserve"> </w:t>
      </w:r>
      <w:r w:rsidR="00652065">
        <w:rPr>
          <w:rFonts w:asciiTheme="minorHAnsi" w:hAnsiTheme="minorHAnsi"/>
        </w:rPr>
        <w:t>per 2023 moeten van tafel.</w:t>
      </w:r>
      <w:r w:rsidR="0083344A">
        <w:rPr>
          <w:rFonts w:asciiTheme="minorHAnsi" w:hAnsiTheme="minorHAnsi"/>
        </w:rPr>
        <w:t xml:space="preserve"> dKvB zal de provincie nauwgezet volgen, ook waar zij een  visie op kunst- en cultuur </w:t>
      </w:r>
      <w:r w:rsidR="00CB7E6E">
        <w:rPr>
          <w:rFonts w:asciiTheme="minorHAnsi" w:hAnsiTheme="minorHAnsi"/>
        </w:rPr>
        <w:t xml:space="preserve">(en erfgoed, sport en vrijetijdseconomie) </w:t>
      </w:r>
      <w:r w:rsidR="0083344A">
        <w:rPr>
          <w:rFonts w:asciiTheme="minorHAnsi" w:hAnsiTheme="minorHAnsi"/>
        </w:rPr>
        <w:t xml:space="preserve">wil ontwikkelen voor 2023 e.v., waarmee de huidige bestuurscoalitie over haar graf heen zal regeren. </w:t>
      </w:r>
      <w:r w:rsidR="00652065">
        <w:rPr>
          <w:rFonts w:asciiTheme="minorHAnsi" w:hAnsiTheme="minorHAnsi"/>
        </w:rPr>
        <w:br/>
      </w:r>
      <w:r w:rsidR="0083344A">
        <w:rPr>
          <w:rFonts w:asciiTheme="minorHAnsi" w:hAnsiTheme="minorHAnsi"/>
        </w:rPr>
        <w:t>We</w:t>
      </w:r>
      <w:r w:rsidR="00652065">
        <w:rPr>
          <w:rFonts w:asciiTheme="minorHAnsi" w:hAnsiTheme="minorHAnsi"/>
        </w:rPr>
        <w:t xml:space="preserve"> kijken vooruit. </w:t>
      </w:r>
      <w:r w:rsidR="00363530">
        <w:rPr>
          <w:rFonts w:asciiTheme="minorHAnsi" w:hAnsiTheme="minorHAnsi"/>
        </w:rPr>
        <w:t xml:space="preserve">Met de ervaringen uit 2020 met de meerjarige subsidieregelingen in ons achterhoofd, wil dKvB </w:t>
      </w:r>
      <w:r w:rsidR="00652065">
        <w:rPr>
          <w:rFonts w:asciiTheme="minorHAnsi" w:hAnsiTheme="minorHAnsi"/>
        </w:rPr>
        <w:t xml:space="preserve">voorstellen </w:t>
      </w:r>
      <w:r w:rsidR="00363530">
        <w:rPr>
          <w:rFonts w:asciiTheme="minorHAnsi" w:hAnsiTheme="minorHAnsi"/>
        </w:rPr>
        <w:t>uitwerken</w:t>
      </w:r>
      <w:r w:rsidR="00652065">
        <w:rPr>
          <w:rFonts w:asciiTheme="minorHAnsi" w:hAnsiTheme="minorHAnsi"/>
        </w:rPr>
        <w:t xml:space="preserve"> voor een betere, een meer gewenste  subsidiesystematiek per 2025. </w:t>
      </w:r>
    </w:p>
    <w:p w14:paraId="60551D8E" w14:textId="38E62433" w:rsidR="00DD5681" w:rsidRPr="0029455E" w:rsidRDefault="00363530" w:rsidP="00841667">
      <w:pPr>
        <w:ind w:left="284"/>
        <w:contextualSpacing/>
        <w:rPr>
          <w:rFonts w:asciiTheme="minorHAnsi" w:hAnsiTheme="minorHAnsi"/>
        </w:rPr>
      </w:pPr>
      <w:r>
        <w:rPr>
          <w:rFonts w:asciiTheme="minorHAnsi" w:hAnsiTheme="minorHAnsi"/>
        </w:rPr>
        <w:t xml:space="preserve">Ook willen we </w:t>
      </w:r>
      <w:r w:rsidR="00652065">
        <w:rPr>
          <w:rFonts w:asciiTheme="minorHAnsi" w:hAnsiTheme="minorHAnsi"/>
        </w:rPr>
        <w:t xml:space="preserve">een strategie opzetten om kunst, cultuur en creativiteitsontwikkeling weer een volwaardige plek te geven in het provinciaal beleid per half 2023, </w:t>
      </w:r>
      <w:r>
        <w:rPr>
          <w:rFonts w:asciiTheme="minorHAnsi" w:hAnsiTheme="minorHAnsi"/>
        </w:rPr>
        <w:t xml:space="preserve">voor </w:t>
      </w:r>
      <w:r w:rsidR="00652065">
        <w:rPr>
          <w:rFonts w:asciiTheme="minorHAnsi" w:hAnsiTheme="minorHAnsi"/>
        </w:rPr>
        <w:t xml:space="preserve">als er na de </w:t>
      </w:r>
      <w:r>
        <w:rPr>
          <w:rFonts w:asciiTheme="minorHAnsi" w:hAnsiTheme="minorHAnsi"/>
        </w:rPr>
        <w:t>p</w:t>
      </w:r>
      <w:r w:rsidR="00652065">
        <w:rPr>
          <w:rFonts w:asciiTheme="minorHAnsi" w:hAnsiTheme="minorHAnsi"/>
        </w:rPr>
        <w:t xml:space="preserve">rovinciale staten </w:t>
      </w:r>
      <w:r>
        <w:rPr>
          <w:rFonts w:asciiTheme="minorHAnsi" w:hAnsiTheme="minorHAnsi"/>
        </w:rPr>
        <w:t xml:space="preserve">verkiezingen </w:t>
      </w:r>
      <w:r w:rsidR="00652065">
        <w:rPr>
          <w:rFonts w:asciiTheme="minorHAnsi" w:hAnsiTheme="minorHAnsi"/>
        </w:rPr>
        <w:t>weer een nieuw bestuursakkoord gesmeed wordt.</w:t>
      </w:r>
      <w:r w:rsidR="00350B92">
        <w:rPr>
          <w:rFonts w:asciiTheme="minorHAnsi" w:hAnsiTheme="minorHAnsi"/>
        </w:rPr>
        <w:t xml:space="preserve"> E</w:t>
      </w:r>
      <w:r w:rsidR="00D43531">
        <w:rPr>
          <w:rFonts w:asciiTheme="minorHAnsi" w:hAnsiTheme="minorHAnsi"/>
        </w:rPr>
        <w:t>e</w:t>
      </w:r>
      <w:r w:rsidR="00350B92">
        <w:rPr>
          <w:rFonts w:asciiTheme="minorHAnsi" w:hAnsiTheme="minorHAnsi"/>
        </w:rPr>
        <w:t xml:space="preserve">n </w:t>
      </w:r>
      <w:r>
        <w:rPr>
          <w:rFonts w:asciiTheme="minorHAnsi" w:hAnsiTheme="minorHAnsi"/>
        </w:rPr>
        <w:t>beleid dat</w:t>
      </w:r>
      <w:r w:rsidR="00350B92">
        <w:rPr>
          <w:rFonts w:asciiTheme="minorHAnsi" w:hAnsiTheme="minorHAnsi"/>
        </w:rPr>
        <w:t xml:space="preserve"> </w:t>
      </w:r>
      <w:r w:rsidR="00511EE5">
        <w:rPr>
          <w:rFonts w:asciiTheme="minorHAnsi" w:hAnsiTheme="minorHAnsi"/>
        </w:rPr>
        <w:t>een florerende en excellerende culturele sector door heel de provincie</w:t>
      </w:r>
      <w:r w:rsidR="00350B92">
        <w:rPr>
          <w:rFonts w:asciiTheme="minorHAnsi" w:hAnsiTheme="minorHAnsi"/>
        </w:rPr>
        <w:t xml:space="preserve"> </w:t>
      </w:r>
      <w:r w:rsidR="00D43531">
        <w:rPr>
          <w:rFonts w:asciiTheme="minorHAnsi" w:hAnsiTheme="minorHAnsi"/>
        </w:rPr>
        <w:t>voorstaat</w:t>
      </w:r>
      <w:r w:rsidR="00511EE5">
        <w:rPr>
          <w:rFonts w:asciiTheme="minorHAnsi" w:hAnsiTheme="minorHAnsi"/>
        </w:rPr>
        <w:t xml:space="preserve">, in grote gemeenten en </w:t>
      </w:r>
      <w:r w:rsidR="00D43531">
        <w:rPr>
          <w:rFonts w:asciiTheme="minorHAnsi" w:hAnsiTheme="minorHAnsi"/>
        </w:rPr>
        <w:t xml:space="preserve">in </w:t>
      </w:r>
      <w:r w:rsidR="00511EE5">
        <w:rPr>
          <w:rFonts w:asciiTheme="minorHAnsi" w:hAnsiTheme="minorHAnsi"/>
        </w:rPr>
        <w:t xml:space="preserve">kleine gemeenten. </w:t>
      </w:r>
      <w:r w:rsidR="00737ECC">
        <w:rPr>
          <w:rFonts w:asciiTheme="minorHAnsi" w:hAnsiTheme="minorHAnsi"/>
        </w:rPr>
        <w:t>W</w:t>
      </w:r>
      <w:r w:rsidR="00511EE5">
        <w:rPr>
          <w:rFonts w:asciiTheme="minorHAnsi" w:hAnsiTheme="minorHAnsi"/>
        </w:rPr>
        <w:t xml:space="preserve">aarbij de gehele culturele piramide van belang is: geen professionele top </w:t>
      </w:r>
      <w:r w:rsidR="00164617">
        <w:rPr>
          <w:rFonts w:asciiTheme="minorHAnsi" w:hAnsiTheme="minorHAnsi"/>
        </w:rPr>
        <w:t xml:space="preserve">zonder publiekswerking en </w:t>
      </w:r>
      <w:r w:rsidR="00511EE5">
        <w:rPr>
          <w:rFonts w:asciiTheme="minorHAnsi" w:hAnsiTheme="minorHAnsi"/>
        </w:rPr>
        <w:t>zonder middenveld met talentontwikkeling en carrière-opbouw</w:t>
      </w:r>
      <w:r>
        <w:rPr>
          <w:rFonts w:asciiTheme="minorHAnsi" w:hAnsiTheme="minorHAnsi"/>
        </w:rPr>
        <w:t>;</w:t>
      </w:r>
      <w:r w:rsidR="00511EE5">
        <w:rPr>
          <w:rFonts w:asciiTheme="minorHAnsi" w:hAnsiTheme="minorHAnsi"/>
        </w:rPr>
        <w:t xml:space="preserve"> geen piramide zonder stevige basis van kunsteducatie en cultuurparticipatie</w:t>
      </w:r>
      <w:r w:rsidR="00164617">
        <w:rPr>
          <w:rFonts w:asciiTheme="minorHAnsi" w:hAnsiTheme="minorHAnsi"/>
        </w:rPr>
        <w:t xml:space="preserve"> in steden, wijken, dorpen en buurten.  </w:t>
      </w:r>
      <w:r w:rsidR="00511EE5">
        <w:rPr>
          <w:rFonts w:asciiTheme="minorHAnsi" w:hAnsiTheme="minorHAnsi"/>
        </w:rPr>
        <w:t xml:space="preserve">     </w:t>
      </w:r>
      <w:r w:rsidR="0026112A">
        <w:rPr>
          <w:rFonts w:asciiTheme="minorHAnsi" w:hAnsiTheme="minorHAnsi"/>
        </w:rPr>
        <w:t xml:space="preserve">  </w:t>
      </w:r>
      <w:r w:rsidR="0026112A">
        <w:rPr>
          <w:rFonts w:asciiTheme="minorHAnsi" w:hAnsiTheme="minorHAnsi"/>
        </w:rPr>
        <w:br/>
      </w:r>
      <w:r w:rsidR="00411D37">
        <w:rPr>
          <w:rFonts w:asciiTheme="minorHAnsi" w:hAnsiTheme="minorHAnsi"/>
        </w:rPr>
        <w:br/>
      </w:r>
      <w:r w:rsidR="00EA49F1">
        <w:rPr>
          <w:rFonts w:asciiTheme="minorHAnsi" w:hAnsiTheme="minorHAnsi"/>
        </w:rPr>
        <w:t xml:space="preserve">Om met gezag en slagkracht te kunnen beïnvloeden en belangen te kunnen behartigen is legitimatie nodig: </w:t>
      </w:r>
      <w:r w:rsidR="00D43531">
        <w:rPr>
          <w:rFonts w:asciiTheme="minorHAnsi" w:hAnsiTheme="minorHAnsi"/>
        </w:rPr>
        <w:t xml:space="preserve">dKvB </w:t>
      </w:r>
      <w:r>
        <w:rPr>
          <w:rFonts w:asciiTheme="minorHAnsi" w:hAnsiTheme="minorHAnsi"/>
        </w:rPr>
        <w:t>wil</w:t>
      </w:r>
      <w:r w:rsidR="00D43531">
        <w:rPr>
          <w:rFonts w:asciiTheme="minorHAnsi" w:hAnsiTheme="minorHAnsi"/>
        </w:rPr>
        <w:t xml:space="preserve"> </w:t>
      </w:r>
      <w:r w:rsidR="00EA49F1">
        <w:rPr>
          <w:rFonts w:asciiTheme="minorHAnsi" w:hAnsiTheme="minorHAnsi"/>
        </w:rPr>
        <w:t>een groot aantal leden van diverse omvang en snit en uit alle hoeken van de culturele sector</w:t>
      </w:r>
      <w:r w:rsidR="00813CD6">
        <w:rPr>
          <w:rFonts w:asciiTheme="minorHAnsi" w:hAnsiTheme="minorHAnsi"/>
        </w:rPr>
        <w:t xml:space="preserve"> in Brabant</w:t>
      </w:r>
      <w:r w:rsidR="00EA49F1">
        <w:rPr>
          <w:rFonts w:asciiTheme="minorHAnsi" w:hAnsiTheme="minorHAnsi"/>
        </w:rPr>
        <w:t>. Actieve leden wel te verstaan, die met elkaar de vereniging dragen</w:t>
      </w:r>
      <w:r w:rsidR="00D43531">
        <w:rPr>
          <w:rFonts w:asciiTheme="minorHAnsi" w:hAnsiTheme="minorHAnsi"/>
        </w:rPr>
        <w:t>:</w:t>
      </w:r>
      <w:r w:rsidR="00EA49F1">
        <w:rPr>
          <w:rFonts w:asciiTheme="minorHAnsi" w:hAnsiTheme="minorHAnsi"/>
        </w:rPr>
        <w:t xml:space="preserve"> </w:t>
      </w:r>
      <w:r w:rsidR="00737ECC">
        <w:rPr>
          <w:rFonts w:asciiTheme="minorHAnsi" w:hAnsiTheme="minorHAnsi"/>
        </w:rPr>
        <w:t xml:space="preserve">dKvB: een vereniging van, voor </w:t>
      </w:r>
      <w:r w:rsidR="0030201F">
        <w:rPr>
          <w:rFonts w:asciiTheme="minorHAnsi" w:hAnsiTheme="minorHAnsi"/>
        </w:rPr>
        <w:t>é</w:t>
      </w:r>
      <w:r w:rsidR="00737ECC">
        <w:rPr>
          <w:rFonts w:asciiTheme="minorHAnsi" w:hAnsiTheme="minorHAnsi"/>
        </w:rPr>
        <w:t xml:space="preserve">n door </w:t>
      </w:r>
      <w:r>
        <w:rPr>
          <w:rFonts w:asciiTheme="minorHAnsi" w:hAnsiTheme="minorHAnsi"/>
        </w:rPr>
        <w:t>haar</w:t>
      </w:r>
      <w:r w:rsidR="00737ECC">
        <w:rPr>
          <w:rFonts w:asciiTheme="minorHAnsi" w:hAnsiTheme="minorHAnsi"/>
        </w:rPr>
        <w:t xml:space="preserve"> leden.</w:t>
      </w:r>
      <w:r w:rsidR="00EA49F1">
        <w:rPr>
          <w:rFonts w:asciiTheme="minorHAnsi" w:hAnsiTheme="minorHAnsi"/>
        </w:rPr>
        <w:t xml:space="preserve">  </w:t>
      </w:r>
      <w:r w:rsidR="00D62072">
        <w:rPr>
          <w:rFonts w:asciiTheme="minorHAnsi" w:hAnsiTheme="minorHAnsi"/>
        </w:rPr>
        <w:br/>
      </w:r>
      <w:r w:rsidR="00164617">
        <w:rPr>
          <w:rFonts w:asciiTheme="minorHAnsi" w:hAnsiTheme="minorHAnsi"/>
        </w:rPr>
        <w:lastRenderedPageBreak/>
        <w:br/>
      </w:r>
      <w:r w:rsidR="003E0028">
        <w:rPr>
          <w:rFonts w:asciiTheme="minorHAnsi" w:hAnsiTheme="minorHAnsi"/>
          <w:i/>
          <w:sz w:val="20"/>
          <w:szCs w:val="20"/>
        </w:rPr>
        <w:t xml:space="preserve">  </w:t>
      </w:r>
      <w:r w:rsidR="003E0028" w:rsidRPr="003E0028">
        <w:rPr>
          <w:rFonts w:asciiTheme="minorHAnsi" w:hAnsiTheme="minorHAnsi"/>
          <w:i/>
          <w:sz w:val="20"/>
          <w:szCs w:val="20"/>
        </w:rPr>
        <w:t xml:space="preserve"> </w:t>
      </w:r>
      <w:r w:rsidR="00D62072" w:rsidRPr="003E0028">
        <w:rPr>
          <w:rFonts w:asciiTheme="minorHAnsi" w:hAnsiTheme="minorHAnsi"/>
          <w:i/>
          <w:sz w:val="20"/>
          <w:szCs w:val="20"/>
        </w:rPr>
        <w:br/>
      </w:r>
    </w:p>
    <w:p w14:paraId="164CA3C0" w14:textId="16A050E3" w:rsidR="00A74EC6" w:rsidRPr="003D68E0" w:rsidRDefault="009455FD" w:rsidP="009455FD">
      <w:pPr>
        <w:ind w:left="284"/>
        <w:rPr>
          <w:rFonts w:asciiTheme="minorHAnsi" w:hAnsiTheme="minorHAnsi"/>
          <w:b/>
        </w:rPr>
      </w:pPr>
      <w:r>
        <w:rPr>
          <w:rFonts w:asciiTheme="minorHAnsi" w:hAnsiTheme="minorHAnsi"/>
          <w:b/>
          <w:sz w:val="28"/>
          <w:szCs w:val="28"/>
        </w:rPr>
        <w:t>M</w:t>
      </w:r>
      <w:r w:rsidR="00A170CA" w:rsidRPr="003D68E0">
        <w:rPr>
          <w:rFonts w:asciiTheme="minorHAnsi" w:hAnsiTheme="minorHAnsi"/>
          <w:b/>
          <w:sz w:val="28"/>
          <w:szCs w:val="28"/>
        </w:rPr>
        <w:t>issie en visie</w:t>
      </w:r>
      <w:r w:rsidR="00A74EC6" w:rsidRPr="003D68E0">
        <w:rPr>
          <w:rFonts w:asciiTheme="minorHAnsi" w:hAnsiTheme="minorHAnsi"/>
          <w:b/>
          <w:sz w:val="28"/>
          <w:szCs w:val="28"/>
        </w:rPr>
        <w:t xml:space="preserve"> de Kunst van Brabant</w:t>
      </w:r>
      <w:r w:rsidR="00A74EC6" w:rsidRPr="003D68E0">
        <w:rPr>
          <w:rFonts w:asciiTheme="minorHAnsi" w:hAnsiTheme="minorHAnsi"/>
          <w:b/>
          <w:sz w:val="28"/>
          <w:szCs w:val="28"/>
        </w:rPr>
        <w:br/>
      </w:r>
      <w:r w:rsidR="00A74EC6" w:rsidRPr="003D68E0">
        <w:rPr>
          <w:rFonts w:asciiTheme="minorHAnsi" w:hAnsiTheme="minorHAnsi"/>
          <w:b/>
          <w:sz w:val="28"/>
          <w:szCs w:val="28"/>
        </w:rPr>
        <w:br/>
      </w:r>
      <w:r w:rsidR="00A74EC6" w:rsidRPr="003D68E0">
        <w:rPr>
          <w:rFonts w:asciiTheme="minorHAnsi" w:hAnsiTheme="minorHAnsi"/>
          <w:b/>
        </w:rPr>
        <w:t>Missie</w:t>
      </w:r>
      <w:r w:rsidR="00A74EC6" w:rsidRPr="003D68E0">
        <w:rPr>
          <w:rFonts w:asciiTheme="minorHAnsi" w:hAnsiTheme="minorHAnsi"/>
          <w:b/>
          <w:sz w:val="28"/>
          <w:szCs w:val="28"/>
        </w:rPr>
        <w:br/>
      </w:r>
      <w:r w:rsidR="004B3976">
        <w:rPr>
          <w:rFonts w:asciiTheme="minorHAnsi" w:hAnsiTheme="minorHAnsi"/>
        </w:rPr>
        <w:t>E</w:t>
      </w:r>
      <w:r w:rsidR="00A74EC6" w:rsidRPr="003D68E0">
        <w:rPr>
          <w:rFonts w:asciiTheme="minorHAnsi" w:hAnsiTheme="minorHAnsi"/>
        </w:rPr>
        <w:t>en inspirerend klimaat voor de kunst in Noord-Brabant, waarin kunst en cultuur maatschappelijk erkend zijn en waarin makers en culturele organisaties kunnen gedijen en excelleren</w:t>
      </w:r>
      <w:r w:rsidR="004B3976">
        <w:rPr>
          <w:rFonts w:asciiTheme="minorHAnsi" w:hAnsiTheme="minorHAnsi"/>
        </w:rPr>
        <w:t>, dat is waar de Kun</w:t>
      </w:r>
      <w:r w:rsidR="00D5443C">
        <w:rPr>
          <w:rFonts w:asciiTheme="minorHAnsi" w:hAnsiTheme="minorHAnsi"/>
        </w:rPr>
        <w:t>s</w:t>
      </w:r>
      <w:r w:rsidR="004B3976">
        <w:rPr>
          <w:rFonts w:asciiTheme="minorHAnsi" w:hAnsiTheme="minorHAnsi"/>
        </w:rPr>
        <w:t>t van Brabant aan werkt</w:t>
      </w:r>
      <w:r w:rsidR="00A74EC6" w:rsidRPr="003D68E0">
        <w:rPr>
          <w:rFonts w:asciiTheme="minorHAnsi" w:hAnsiTheme="minorHAnsi"/>
        </w:rPr>
        <w:t>.</w:t>
      </w:r>
      <w:r w:rsidR="00A74EC6" w:rsidRPr="003D68E0">
        <w:rPr>
          <w:rFonts w:asciiTheme="minorHAnsi" w:hAnsiTheme="minorHAnsi"/>
        </w:rPr>
        <w:br/>
      </w:r>
    </w:p>
    <w:p w14:paraId="6B50B3A7" w14:textId="092BB036" w:rsidR="00A74EC6" w:rsidRPr="00A74EC6" w:rsidRDefault="00A74EC6" w:rsidP="00841667">
      <w:pPr>
        <w:ind w:left="284"/>
        <w:contextualSpacing/>
        <w:rPr>
          <w:rFonts w:asciiTheme="minorHAnsi" w:hAnsiTheme="minorHAnsi"/>
          <w:b/>
          <w:sz w:val="28"/>
          <w:szCs w:val="28"/>
        </w:rPr>
      </w:pPr>
      <w:r w:rsidRPr="00A74EC6">
        <w:rPr>
          <w:rFonts w:asciiTheme="minorHAnsi" w:hAnsiTheme="minorHAnsi"/>
          <w:b/>
        </w:rPr>
        <w:t>Visie</w:t>
      </w:r>
      <w:r w:rsidRPr="00A74EC6">
        <w:rPr>
          <w:rFonts w:asciiTheme="minorHAnsi" w:hAnsiTheme="minorHAnsi"/>
        </w:rPr>
        <w:t xml:space="preserve"> </w:t>
      </w:r>
      <w:r w:rsidRPr="00A74EC6">
        <w:rPr>
          <w:rFonts w:asciiTheme="minorHAnsi" w:hAnsiTheme="minorHAnsi"/>
        </w:rPr>
        <w:br/>
        <w:t xml:space="preserve">De Kunst van Brabant (dKvB) verenigt Brabantse kunstenaars en culturele organisaties en behartigt hun gemeenschappelijke belangen. Namens, voor en met de leden is dKvB hun spreekbuis en gesprekspartner voor en kritische volger van de provincie Noord-Brabant en de Brabantse gemeenten. Ze neemt standpunten in, wijst op de kracht van kunst en cultuur en draagt actief bij aan de ontwikkeling van de randvoorwaarden en de culturele infrastructuur. </w:t>
      </w:r>
      <w:r w:rsidR="00D5443C">
        <w:rPr>
          <w:rFonts w:asciiTheme="minorHAnsi" w:hAnsiTheme="minorHAnsi"/>
        </w:rPr>
        <w:br/>
      </w:r>
      <w:r w:rsidRPr="00A74EC6">
        <w:rPr>
          <w:rFonts w:asciiTheme="minorHAnsi" w:hAnsiTheme="minorHAnsi"/>
        </w:rPr>
        <w:br/>
        <w:t xml:space="preserve">Onze thema’s zijn: </w:t>
      </w:r>
      <w:r w:rsidR="00D5443C">
        <w:rPr>
          <w:rFonts w:asciiTheme="minorHAnsi" w:hAnsiTheme="minorHAnsi"/>
        </w:rPr>
        <w:br/>
        <w:t xml:space="preserve">* </w:t>
      </w:r>
      <w:r w:rsidRPr="00A74EC6">
        <w:rPr>
          <w:rFonts w:asciiTheme="minorHAnsi" w:hAnsiTheme="minorHAnsi"/>
        </w:rPr>
        <w:t>een provinciebreed cultuurbeleid, met ruimte voor talenten en mogelijkheden voor innovatie en experiment</w:t>
      </w:r>
      <w:r w:rsidR="00D5443C">
        <w:rPr>
          <w:rFonts w:asciiTheme="minorHAnsi" w:hAnsiTheme="minorHAnsi"/>
        </w:rPr>
        <w:br/>
        <w:t xml:space="preserve">* </w:t>
      </w:r>
      <w:r w:rsidRPr="00A74EC6">
        <w:rPr>
          <w:rFonts w:asciiTheme="minorHAnsi" w:hAnsiTheme="minorHAnsi"/>
        </w:rPr>
        <w:t>geharmoniseerde financieringsregelingen voor productie en presentatie</w:t>
      </w:r>
      <w:r w:rsidR="00D5443C">
        <w:rPr>
          <w:rFonts w:asciiTheme="minorHAnsi" w:hAnsiTheme="minorHAnsi"/>
        </w:rPr>
        <w:br/>
        <w:t xml:space="preserve">* </w:t>
      </w:r>
      <w:r w:rsidRPr="00A74EC6">
        <w:rPr>
          <w:rFonts w:asciiTheme="minorHAnsi" w:hAnsiTheme="minorHAnsi"/>
        </w:rPr>
        <w:t>een sterke infrastructuur</w:t>
      </w:r>
      <w:r w:rsidR="00D5443C">
        <w:rPr>
          <w:rFonts w:asciiTheme="minorHAnsi" w:hAnsiTheme="minorHAnsi"/>
        </w:rPr>
        <w:t xml:space="preserve"> </w:t>
      </w:r>
      <w:r w:rsidR="00D5443C" w:rsidRPr="00A74EC6">
        <w:rPr>
          <w:rFonts w:asciiTheme="minorHAnsi" w:hAnsiTheme="minorHAnsi"/>
        </w:rPr>
        <w:t xml:space="preserve">waarbij de </w:t>
      </w:r>
      <w:r w:rsidR="00D5443C">
        <w:rPr>
          <w:rFonts w:asciiTheme="minorHAnsi" w:hAnsiTheme="minorHAnsi"/>
        </w:rPr>
        <w:t xml:space="preserve">culturele </w:t>
      </w:r>
      <w:r w:rsidR="00D5443C" w:rsidRPr="00A74EC6">
        <w:rPr>
          <w:rFonts w:asciiTheme="minorHAnsi" w:hAnsiTheme="minorHAnsi"/>
        </w:rPr>
        <w:t xml:space="preserve">keten één onlosmakelijk geheel vormt - van </w:t>
      </w:r>
      <w:r w:rsidR="00D5443C">
        <w:rPr>
          <w:rFonts w:asciiTheme="minorHAnsi" w:hAnsiTheme="minorHAnsi"/>
        </w:rPr>
        <w:t xml:space="preserve">kennismaking en </w:t>
      </w:r>
      <w:r w:rsidR="00D5443C" w:rsidRPr="00A74EC6">
        <w:rPr>
          <w:rFonts w:asciiTheme="minorHAnsi" w:hAnsiTheme="minorHAnsi"/>
        </w:rPr>
        <w:t>educatie via talentontwikkeling tot productie, presentatie en bereik</w:t>
      </w:r>
      <w:r w:rsidR="00D5443C">
        <w:rPr>
          <w:rFonts w:asciiTheme="minorHAnsi" w:hAnsiTheme="minorHAnsi"/>
        </w:rPr>
        <w:br/>
        <w:t xml:space="preserve">* </w:t>
      </w:r>
      <w:r w:rsidRPr="00A74EC6">
        <w:rPr>
          <w:rFonts w:asciiTheme="minorHAnsi" w:hAnsiTheme="minorHAnsi"/>
        </w:rPr>
        <w:t xml:space="preserve">het stimuleren van </w:t>
      </w:r>
      <w:r w:rsidR="00447DD8">
        <w:rPr>
          <w:rFonts w:asciiTheme="minorHAnsi" w:hAnsiTheme="minorHAnsi"/>
        </w:rPr>
        <w:t xml:space="preserve">gelijkwaardige </w:t>
      </w:r>
      <w:r w:rsidRPr="00A74EC6">
        <w:rPr>
          <w:rFonts w:asciiTheme="minorHAnsi" w:hAnsiTheme="minorHAnsi"/>
        </w:rPr>
        <w:t>samenwerking tussen de culturele sector en de overheid, het bedrijfsleven, onderwijs en maatschappelijke organisaties</w:t>
      </w:r>
      <w:r w:rsidR="00D5443C">
        <w:rPr>
          <w:rFonts w:asciiTheme="minorHAnsi" w:hAnsiTheme="minorHAnsi"/>
        </w:rPr>
        <w:br/>
        <w:t xml:space="preserve">* </w:t>
      </w:r>
      <w:r w:rsidRPr="00A74EC6">
        <w:rPr>
          <w:rFonts w:asciiTheme="minorHAnsi" w:hAnsiTheme="minorHAnsi"/>
        </w:rPr>
        <w:t xml:space="preserve">het vergroten van de zichtbaarheid en promotie van de Brabantse culturele sector met als doel een </w:t>
      </w:r>
      <w:r w:rsidR="00D5443C">
        <w:rPr>
          <w:rFonts w:asciiTheme="minorHAnsi" w:hAnsiTheme="minorHAnsi"/>
        </w:rPr>
        <w:t>groot en divers</w:t>
      </w:r>
      <w:r w:rsidRPr="00A74EC6">
        <w:rPr>
          <w:rFonts w:asciiTheme="minorHAnsi" w:hAnsiTheme="minorHAnsi"/>
        </w:rPr>
        <w:t xml:space="preserve"> publiek</w:t>
      </w:r>
      <w:r w:rsidR="009455FD">
        <w:rPr>
          <w:rFonts w:asciiTheme="minorHAnsi" w:hAnsiTheme="minorHAnsi"/>
        </w:rPr>
        <w:t xml:space="preserve"> en een breed draagvlak</w:t>
      </w:r>
      <w:r w:rsidRPr="00A74EC6">
        <w:rPr>
          <w:rFonts w:asciiTheme="minorHAnsi" w:hAnsiTheme="minorHAnsi"/>
        </w:rPr>
        <w:t>.</w:t>
      </w:r>
      <w:r w:rsidRPr="00A74EC6">
        <w:rPr>
          <w:rFonts w:asciiTheme="minorHAnsi" w:hAnsiTheme="minorHAnsi"/>
        </w:rPr>
        <w:br/>
      </w:r>
      <w:r w:rsidR="00D5443C">
        <w:rPr>
          <w:rFonts w:asciiTheme="minorHAnsi" w:hAnsiTheme="minorHAnsi"/>
        </w:rPr>
        <w:br/>
      </w:r>
      <w:r w:rsidRPr="00A74EC6">
        <w:rPr>
          <w:rFonts w:asciiTheme="minorHAnsi" w:hAnsiTheme="minorHAnsi"/>
        </w:rPr>
        <w:t>dKvB vindt kunst een waarde op zichzelf, die overal in de samenleving zichtbaar</w:t>
      </w:r>
      <w:r w:rsidR="00D5443C">
        <w:rPr>
          <w:rFonts w:asciiTheme="minorHAnsi" w:hAnsiTheme="minorHAnsi"/>
        </w:rPr>
        <w:t>, hoorbaar</w:t>
      </w:r>
      <w:r w:rsidRPr="00A74EC6">
        <w:rPr>
          <w:rFonts w:asciiTheme="minorHAnsi" w:hAnsiTheme="minorHAnsi"/>
        </w:rPr>
        <w:t xml:space="preserve"> </w:t>
      </w:r>
      <w:r w:rsidR="00D5443C">
        <w:rPr>
          <w:rFonts w:asciiTheme="minorHAnsi" w:hAnsiTheme="minorHAnsi"/>
        </w:rPr>
        <w:t xml:space="preserve">en voelbaar </w:t>
      </w:r>
      <w:r w:rsidRPr="00A74EC6">
        <w:rPr>
          <w:rFonts w:asciiTheme="minorHAnsi" w:hAnsiTheme="minorHAnsi"/>
        </w:rPr>
        <w:t>is en daardoor waardevol</w:t>
      </w:r>
      <w:r w:rsidR="00EB1721">
        <w:rPr>
          <w:rFonts w:asciiTheme="minorHAnsi" w:hAnsiTheme="minorHAnsi"/>
        </w:rPr>
        <w:t>,</w:t>
      </w:r>
      <w:r w:rsidRPr="00A74EC6">
        <w:rPr>
          <w:rFonts w:asciiTheme="minorHAnsi" w:hAnsiTheme="minorHAnsi"/>
        </w:rPr>
        <w:t xml:space="preserve"> en noodzakelijk om haar </w:t>
      </w:r>
      <w:r w:rsidR="00D5443C">
        <w:rPr>
          <w:rFonts w:asciiTheme="minorHAnsi" w:hAnsiTheme="minorHAnsi"/>
        </w:rPr>
        <w:t xml:space="preserve">educatieve, </w:t>
      </w:r>
      <w:r w:rsidRPr="00A74EC6">
        <w:rPr>
          <w:rFonts w:asciiTheme="minorHAnsi" w:hAnsiTheme="minorHAnsi"/>
        </w:rPr>
        <w:t>social</w:t>
      </w:r>
      <w:r w:rsidR="00D5443C">
        <w:rPr>
          <w:rFonts w:asciiTheme="minorHAnsi" w:hAnsiTheme="minorHAnsi"/>
        </w:rPr>
        <w:t xml:space="preserve">e en </w:t>
      </w:r>
      <w:r w:rsidRPr="00A74EC6">
        <w:rPr>
          <w:rFonts w:asciiTheme="minorHAnsi" w:hAnsiTheme="minorHAnsi"/>
        </w:rPr>
        <w:t>economische betekenis</w:t>
      </w:r>
      <w:r w:rsidR="00D5443C">
        <w:rPr>
          <w:rFonts w:asciiTheme="minorHAnsi" w:hAnsiTheme="minorHAnsi"/>
        </w:rPr>
        <w:t>.</w:t>
      </w:r>
      <w:r w:rsidRPr="00A74EC6">
        <w:rPr>
          <w:rFonts w:asciiTheme="minorHAnsi" w:hAnsiTheme="minorHAnsi"/>
        </w:rPr>
        <w:t xml:space="preserve"> </w:t>
      </w:r>
      <w:r w:rsidR="00EB1721">
        <w:rPr>
          <w:rFonts w:asciiTheme="minorHAnsi" w:hAnsiTheme="minorHAnsi"/>
        </w:rPr>
        <w:br/>
      </w:r>
      <w:r w:rsidR="00EB1721">
        <w:rPr>
          <w:rFonts w:asciiTheme="minorHAnsi" w:hAnsiTheme="minorHAnsi"/>
        </w:rPr>
        <w:br/>
      </w:r>
      <w:r w:rsidR="00EB1721">
        <w:rPr>
          <w:rFonts w:asciiTheme="minorHAnsi" w:hAnsiTheme="minorHAnsi"/>
        </w:rPr>
        <w:br/>
      </w:r>
      <w:r w:rsidR="00EB1721">
        <w:rPr>
          <w:rFonts w:asciiTheme="minorHAnsi" w:hAnsiTheme="minorHAnsi"/>
          <w:sz w:val="20"/>
          <w:szCs w:val="20"/>
        </w:rPr>
        <w:t xml:space="preserve">                                           (vastgesteld in de ledenvergadering van De Kunst van Brabant van 16 oktober 2018)</w:t>
      </w:r>
      <w:r w:rsidRPr="00A74EC6">
        <w:rPr>
          <w:rFonts w:asciiTheme="minorHAnsi" w:hAnsiTheme="minorHAnsi"/>
        </w:rPr>
        <w:br/>
      </w:r>
      <w:r w:rsidRPr="00A74EC6">
        <w:rPr>
          <w:rFonts w:asciiTheme="minorHAnsi" w:hAnsiTheme="minorHAnsi"/>
          <w:b/>
        </w:rPr>
        <w:t xml:space="preserve"> </w:t>
      </w:r>
      <w:r>
        <w:rPr>
          <w:rFonts w:asciiTheme="minorHAnsi" w:hAnsiTheme="minorHAnsi"/>
          <w:b/>
          <w:sz w:val="28"/>
          <w:szCs w:val="28"/>
        </w:rPr>
        <w:br/>
      </w:r>
    </w:p>
    <w:p w14:paraId="628794E3" w14:textId="70079BCE" w:rsidR="00A170CA" w:rsidRPr="009455FD" w:rsidRDefault="00841667" w:rsidP="009455FD">
      <w:pPr>
        <w:ind w:left="284"/>
        <w:rPr>
          <w:rFonts w:asciiTheme="minorHAnsi" w:hAnsiTheme="minorHAnsi"/>
          <w:b/>
          <w:sz w:val="28"/>
          <w:szCs w:val="28"/>
        </w:rPr>
      </w:pPr>
      <w:r>
        <w:rPr>
          <w:rFonts w:asciiTheme="minorHAnsi" w:hAnsiTheme="minorHAnsi"/>
          <w:color w:val="000000"/>
        </w:rPr>
        <w:br/>
      </w:r>
      <w:r>
        <w:rPr>
          <w:rFonts w:asciiTheme="minorHAnsi" w:hAnsiTheme="minorHAnsi"/>
          <w:color w:val="000000"/>
        </w:rPr>
        <w:br/>
      </w:r>
      <w:r>
        <w:rPr>
          <w:rFonts w:asciiTheme="minorHAnsi" w:hAnsiTheme="minorHAnsi"/>
          <w:color w:val="000000"/>
        </w:rPr>
        <w:br/>
      </w:r>
      <w:r>
        <w:rPr>
          <w:rFonts w:asciiTheme="minorHAnsi" w:hAnsiTheme="minorHAnsi"/>
          <w:color w:val="000000"/>
        </w:rPr>
        <w:br/>
      </w:r>
      <w:r>
        <w:rPr>
          <w:rFonts w:asciiTheme="minorHAnsi" w:hAnsiTheme="minorHAnsi"/>
          <w:color w:val="000000"/>
        </w:rPr>
        <w:br/>
      </w:r>
      <w:r>
        <w:rPr>
          <w:rFonts w:asciiTheme="minorHAnsi" w:hAnsiTheme="minorHAnsi"/>
          <w:color w:val="000000"/>
        </w:rPr>
        <w:br/>
      </w:r>
      <w:r>
        <w:rPr>
          <w:rFonts w:asciiTheme="minorHAnsi" w:hAnsiTheme="minorHAnsi"/>
          <w:color w:val="000000"/>
        </w:rPr>
        <w:br/>
      </w:r>
      <w:r>
        <w:rPr>
          <w:rFonts w:asciiTheme="minorHAnsi" w:hAnsiTheme="minorHAnsi"/>
          <w:color w:val="000000"/>
        </w:rPr>
        <w:br/>
      </w:r>
      <w:r w:rsidR="008C7F2F">
        <w:rPr>
          <w:rFonts w:asciiTheme="minorHAnsi" w:hAnsiTheme="minorHAnsi"/>
          <w:b/>
          <w:sz w:val="28"/>
          <w:szCs w:val="28"/>
        </w:rPr>
        <w:br/>
      </w:r>
      <w:r w:rsidR="00AC529F">
        <w:rPr>
          <w:rFonts w:asciiTheme="minorHAnsi" w:hAnsiTheme="minorHAnsi"/>
          <w:b/>
          <w:sz w:val="28"/>
          <w:szCs w:val="28"/>
        </w:rPr>
        <w:lastRenderedPageBreak/>
        <w:t>Activitei</w:t>
      </w:r>
      <w:r w:rsidR="00D62072" w:rsidRPr="009455FD">
        <w:rPr>
          <w:rFonts w:asciiTheme="minorHAnsi" w:hAnsiTheme="minorHAnsi"/>
          <w:b/>
          <w:sz w:val="28"/>
          <w:szCs w:val="28"/>
        </w:rPr>
        <w:t>ten</w:t>
      </w:r>
      <w:r w:rsidR="00A170CA" w:rsidRPr="009455FD">
        <w:rPr>
          <w:rFonts w:asciiTheme="minorHAnsi" w:hAnsiTheme="minorHAnsi"/>
          <w:b/>
          <w:sz w:val="28"/>
          <w:szCs w:val="28"/>
        </w:rPr>
        <w:t xml:space="preserve"> 20</w:t>
      </w:r>
      <w:r w:rsidR="00B060FF">
        <w:rPr>
          <w:rFonts w:asciiTheme="minorHAnsi" w:hAnsiTheme="minorHAnsi"/>
          <w:b/>
          <w:sz w:val="28"/>
          <w:szCs w:val="28"/>
        </w:rPr>
        <w:t>2</w:t>
      </w:r>
      <w:r w:rsidR="0041771A">
        <w:rPr>
          <w:rFonts w:asciiTheme="minorHAnsi" w:hAnsiTheme="minorHAnsi"/>
          <w:b/>
          <w:sz w:val="28"/>
          <w:szCs w:val="28"/>
        </w:rPr>
        <w:t>1</w:t>
      </w:r>
      <w:r w:rsidR="003D68E0" w:rsidRPr="009455FD">
        <w:rPr>
          <w:rFonts w:asciiTheme="minorHAnsi" w:hAnsiTheme="minorHAnsi"/>
          <w:b/>
          <w:sz w:val="28"/>
          <w:szCs w:val="28"/>
        </w:rPr>
        <w:br/>
      </w:r>
    </w:p>
    <w:p w14:paraId="0667B03F" w14:textId="7A7C4591" w:rsidR="00A170CA" w:rsidRPr="009E0491" w:rsidRDefault="00447DD8" w:rsidP="00841667">
      <w:pPr>
        <w:ind w:left="284"/>
        <w:rPr>
          <w:rFonts w:asciiTheme="minorHAnsi" w:hAnsiTheme="minorHAnsi"/>
          <w:b/>
          <w:u w:val="single"/>
        </w:rPr>
      </w:pPr>
      <w:r>
        <w:rPr>
          <w:rFonts w:asciiTheme="minorHAnsi" w:hAnsiTheme="minorHAnsi"/>
          <w:b/>
          <w:u w:val="single"/>
        </w:rPr>
        <w:t>Focus op provinciaal beleidskader vrije tijd, cultuur en sport 2021 - 2023</w:t>
      </w:r>
      <w:r w:rsidR="00A16738" w:rsidRPr="009E0491">
        <w:rPr>
          <w:rFonts w:asciiTheme="minorHAnsi" w:hAnsiTheme="minorHAnsi"/>
          <w:b/>
          <w:u w:val="single"/>
        </w:rPr>
        <w:t xml:space="preserve"> </w:t>
      </w:r>
    </w:p>
    <w:p w14:paraId="7E7D28CD" w14:textId="1DE098F8" w:rsidR="00DF7D8F" w:rsidRDefault="00447DD8" w:rsidP="00A5597D">
      <w:pPr>
        <w:ind w:left="284"/>
        <w:contextualSpacing/>
        <w:rPr>
          <w:rFonts w:asciiTheme="minorHAnsi" w:hAnsiTheme="minorHAnsi"/>
        </w:rPr>
      </w:pPr>
      <w:r>
        <w:rPr>
          <w:rFonts w:asciiTheme="minorHAnsi" w:eastAsia="Times New Roman" w:hAnsiTheme="minorHAnsi"/>
          <w:color w:val="000000" w:themeColor="text1"/>
          <w:shd w:val="clear" w:color="auto" w:fill="FFFFFF"/>
        </w:rPr>
        <w:t>Ons belangrijkste speerpunt voo</w:t>
      </w:r>
      <w:r w:rsidR="009D0866">
        <w:rPr>
          <w:rFonts w:asciiTheme="minorHAnsi" w:eastAsia="Times New Roman" w:hAnsiTheme="minorHAnsi"/>
          <w:color w:val="000000" w:themeColor="text1"/>
          <w:shd w:val="clear" w:color="auto" w:fill="FFFFFF"/>
        </w:rPr>
        <w:t>r</w:t>
      </w:r>
      <w:r>
        <w:rPr>
          <w:rFonts w:asciiTheme="minorHAnsi" w:eastAsia="Times New Roman" w:hAnsiTheme="minorHAnsi"/>
          <w:color w:val="000000" w:themeColor="text1"/>
          <w:shd w:val="clear" w:color="auto" w:fill="FFFFFF"/>
        </w:rPr>
        <w:t xml:space="preserve"> 2021 is het nieuwe provinciaal beleidskader voor vrije tijd, cultuur en sport 2021 – 2023. dKvB wil invloed uitoefenen op </w:t>
      </w:r>
      <w:r w:rsidR="008C7F2F">
        <w:rPr>
          <w:rFonts w:asciiTheme="minorHAnsi" w:eastAsia="Times New Roman" w:hAnsiTheme="minorHAnsi"/>
          <w:color w:val="000000" w:themeColor="text1"/>
          <w:shd w:val="clear" w:color="auto" w:fill="FFFFFF"/>
        </w:rPr>
        <w:t xml:space="preserve">uitwerking van </w:t>
      </w:r>
      <w:r>
        <w:rPr>
          <w:rFonts w:asciiTheme="minorHAnsi" w:eastAsia="Times New Roman" w:hAnsiTheme="minorHAnsi"/>
          <w:color w:val="000000" w:themeColor="text1"/>
          <w:shd w:val="clear" w:color="auto" w:fill="FFFFFF"/>
        </w:rPr>
        <w:t>dit beleidskader en de uitwerking en uitvoering ervan monitoren.</w:t>
      </w:r>
      <w:r w:rsidR="008C7F2F">
        <w:rPr>
          <w:rFonts w:asciiTheme="minorHAnsi" w:eastAsia="Times New Roman" w:hAnsiTheme="minorHAnsi"/>
          <w:color w:val="000000" w:themeColor="text1"/>
          <w:shd w:val="clear" w:color="auto" w:fill="FFFFFF"/>
        </w:rPr>
        <w:t xml:space="preserve"> Over h</w:t>
      </w:r>
      <w:r>
        <w:rPr>
          <w:rFonts w:asciiTheme="minorHAnsi" w:eastAsia="Times New Roman" w:hAnsiTheme="minorHAnsi"/>
          <w:color w:val="000000" w:themeColor="text1"/>
          <w:shd w:val="clear" w:color="auto" w:fill="FFFFFF"/>
        </w:rPr>
        <w:t xml:space="preserve">et beleidskader wordt </w:t>
      </w:r>
      <w:r w:rsidR="008C7F2F">
        <w:rPr>
          <w:rFonts w:asciiTheme="minorHAnsi" w:eastAsia="Times New Roman" w:hAnsiTheme="minorHAnsi"/>
          <w:color w:val="000000" w:themeColor="text1"/>
          <w:shd w:val="clear" w:color="auto" w:fill="FFFFFF"/>
        </w:rPr>
        <w:t>eind</w:t>
      </w:r>
      <w:r>
        <w:rPr>
          <w:rFonts w:asciiTheme="minorHAnsi" w:eastAsia="Times New Roman" w:hAnsiTheme="minorHAnsi"/>
          <w:color w:val="000000" w:themeColor="text1"/>
          <w:shd w:val="clear" w:color="auto" w:fill="FFFFFF"/>
        </w:rPr>
        <w:t xml:space="preserve"> 2020 </w:t>
      </w:r>
      <w:r w:rsidR="008C7F2F">
        <w:rPr>
          <w:rFonts w:asciiTheme="minorHAnsi" w:eastAsia="Times New Roman" w:hAnsiTheme="minorHAnsi"/>
          <w:color w:val="000000" w:themeColor="text1"/>
          <w:shd w:val="clear" w:color="auto" w:fill="FFFFFF"/>
        </w:rPr>
        <w:t>besloten</w:t>
      </w:r>
      <w:r>
        <w:rPr>
          <w:rFonts w:asciiTheme="minorHAnsi" w:eastAsia="Times New Roman" w:hAnsiTheme="minorHAnsi"/>
          <w:color w:val="000000" w:themeColor="text1"/>
          <w:shd w:val="clear" w:color="auto" w:fill="FFFFFF"/>
        </w:rPr>
        <w:t xml:space="preserve">. De in het provinciaal bestuursakkoord gebezigde toonzetting en de daar aangekondigde bezuinigingen per 2023 op cultuur </w:t>
      </w:r>
      <w:r w:rsidR="00FA784F">
        <w:rPr>
          <w:rFonts w:asciiTheme="minorHAnsi" w:eastAsia="Times New Roman" w:hAnsiTheme="minorHAnsi"/>
          <w:color w:val="000000" w:themeColor="text1"/>
          <w:shd w:val="clear" w:color="auto" w:fill="FFFFFF"/>
        </w:rPr>
        <w:t xml:space="preserve">proberen we van tafel te krijgen. </w:t>
      </w:r>
      <w:r w:rsidR="008C7F2F">
        <w:rPr>
          <w:rFonts w:asciiTheme="minorHAnsi" w:eastAsia="Times New Roman" w:hAnsiTheme="minorHAnsi"/>
          <w:color w:val="000000" w:themeColor="text1"/>
          <w:shd w:val="clear" w:color="auto" w:fill="FFFFFF"/>
        </w:rPr>
        <w:t xml:space="preserve">Daar is ook in 2021 nog ruimte voor: als de provincie werkt aan een nieuwe integrale visie op vrijetijdseconomie, cultuur, erfgoed en sport voor 2023 e.v.   </w:t>
      </w:r>
      <w:r w:rsidR="00FA784F">
        <w:rPr>
          <w:rFonts w:asciiTheme="minorHAnsi" w:eastAsia="Times New Roman" w:hAnsiTheme="minorHAnsi"/>
          <w:color w:val="000000" w:themeColor="text1"/>
          <w:shd w:val="clear" w:color="auto" w:fill="FFFFFF"/>
        </w:rPr>
        <w:br/>
        <w:t xml:space="preserve">Onze inzet is: een positief, opbouwend en ambitieus cultuurbeleid, dat recht doet aan de over-all ambities die de provincie zich stelt m.b.t. de Brabantse samenleving en economie en de ontwikkeling daarvan, en dat de maatschappelijke bijdrage van de Brabantse makers en culturele instellingen erkent en waardeert; een provinciaal cultuurbeleid dat </w:t>
      </w:r>
      <w:r w:rsidR="00D77843">
        <w:rPr>
          <w:rFonts w:asciiTheme="minorHAnsi" w:eastAsia="Times New Roman" w:hAnsiTheme="minorHAnsi"/>
          <w:color w:val="000000" w:themeColor="text1"/>
          <w:shd w:val="clear" w:color="auto" w:fill="FFFFFF"/>
        </w:rPr>
        <w:t xml:space="preserve">samenhangt met dat van de Brabantse gemeenten, </w:t>
      </w:r>
      <w:r w:rsidR="00FA784F">
        <w:rPr>
          <w:rFonts w:asciiTheme="minorHAnsi" w:eastAsia="Times New Roman" w:hAnsiTheme="minorHAnsi"/>
          <w:color w:val="000000" w:themeColor="text1"/>
          <w:shd w:val="clear" w:color="auto" w:fill="FFFFFF"/>
        </w:rPr>
        <w:t xml:space="preserve">erkent dat investeren in cultuur loont (rapport </w:t>
      </w:r>
      <w:r w:rsidR="00FA784F" w:rsidRPr="00FA784F">
        <w:rPr>
          <w:rFonts w:asciiTheme="minorHAnsi" w:eastAsia="Times New Roman" w:hAnsiTheme="minorHAnsi"/>
          <w:i/>
          <w:iCs/>
          <w:color w:val="000000" w:themeColor="text1"/>
          <w:shd w:val="clear" w:color="auto" w:fill="FFFFFF"/>
        </w:rPr>
        <w:t>De Waarde van cultuur</w:t>
      </w:r>
      <w:r w:rsidR="00FA784F">
        <w:rPr>
          <w:rFonts w:asciiTheme="minorHAnsi" w:eastAsia="Times New Roman" w:hAnsiTheme="minorHAnsi"/>
          <w:color w:val="000000" w:themeColor="text1"/>
          <w:shd w:val="clear" w:color="auto" w:fill="FFFFFF"/>
        </w:rPr>
        <w:t xml:space="preserve">), dat de positie van makers en culturele instellingen ziet en dat uitgaat van gelijkwaardige samenwerking van de cultuursector met andere maatschappelijke organisaties, bedrijven en overheden. We willen zien dat ook de provincie </w:t>
      </w:r>
      <w:r w:rsidR="00D77843">
        <w:rPr>
          <w:rFonts w:asciiTheme="minorHAnsi" w:eastAsia="Times New Roman" w:hAnsiTheme="minorHAnsi"/>
          <w:color w:val="000000" w:themeColor="text1"/>
          <w:shd w:val="clear" w:color="auto" w:fill="FFFFFF"/>
        </w:rPr>
        <w:t>beseft</w:t>
      </w:r>
      <w:r w:rsidR="00FA784F">
        <w:rPr>
          <w:rFonts w:asciiTheme="minorHAnsi" w:eastAsia="Times New Roman" w:hAnsiTheme="minorHAnsi"/>
          <w:color w:val="000000" w:themeColor="text1"/>
          <w:shd w:val="clear" w:color="auto" w:fill="FFFFFF"/>
        </w:rPr>
        <w:t xml:space="preserve"> dat de gehele culturele keten van belang is en dat er geen top, geen excelleren mogelijk is zonder brede basis en aandacht voor talent</w:t>
      </w:r>
      <w:r w:rsidR="00D77843">
        <w:rPr>
          <w:rFonts w:asciiTheme="minorHAnsi" w:eastAsia="Times New Roman" w:hAnsiTheme="minorHAnsi"/>
          <w:color w:val="000000" w:themeColor="text1"/>
          <w:shd w:val="clear" w:color="auto" w:fill="FFFFFF"/>
        </w:rPr>
        <w:t>en. We streven naar – verbeterde – provinciale productie- en presentatieregelingen voor talentontwikkeling en doorgroei / professionalisering (artistiek inhoudelijk en zakelijk) met daarbij aandacht voor een professionele bejegening van de aanvragers.</w:t>
      </w:r>
      <w:r w:rsidR="00FA784F">
        <w:rPr>
          <w:rFonts w:asciiTheme="minorHAnsi" w:eastAsia="Times New Roman" w:hAnsiTheme="minorHAnsi"/>
          <w:color w:val="000000" w:themeColor="text1"/>
          <w:shd w:val="clear" w:color="auto" w:fill="FFFFFF"/>
        </w:rPr>
        <w:t xml:space="preserve"> </w:t>
      </w:r>
      <w:r w:rsidR="0007134B">
        <w:rPr>
          <w:rFonts w:asciiTheme="minorHAnsi" w:eastAsia="Times New Roman" w:hAnsiTheme="minorHAnsi"/>
          <w:color w:val="000000" w:themeColor="text1"/>
          <w:shd w:val="clear" w:color="auto" w:fill="FFFFFF"/>
        </w:rPr>
        <w:br/>
        <w:t xml:space="preserve">dKvB bepleit minimaal een handhaving van het huidige provinciaal budget voor kunst en cultuur. We volgen hoe de provincie omgaat met haar culturele ondersteuningsstructuur. We vinden die fors (4 uitvoeringsorganisaties en 2 onderzoeks-organisaties die ook het thema cultuur raken) en ruim bemeten, zeker ook in hun overhead, en in hun taken niet altijd effectief en de juiste snaar rakend.    </w:t>
      </w:r>
      <w:r w:rsidR="00D77843">
        <w:rPr>
          <w:rFonts w:asciiTheme="minorHAnsi" w:eastAsia="Times New Roman" w:hAnsiTheme="minorHAnsi"/>
          <w:color w:val="000000" w:themeColor="text1"/>
          <w:shd w:val="clear" w:color="auto" w:fill="FFFFFF"/>
        </w:rPr>
        <w:br/>
      </w:r>
      <w:r w:rsidR="00B64259">
        <w:rPr>
          <w:rFonts w:asciiTheme="minorHAnsi" w:eastAsia="Times New Roman" w:hAnsiTheme="minorHAnsi"/>
          <w:color w:val="000000" w:themeColor="text1"/>
          <w:shd w:val="clear" w:color="auto" w:fill="FFFFFF"/>
        </w:rPr>
        <w:br/>
      </w:r>
      <w:r w:rsidR="00B64259">
        <w:rPr>
          <w:rFonts w:asciiTheme="minorHAnsi" w:hAnsiTheme="minorHAnsi"/>
        </w:rPr>
        <w:t xml:space="preserve">Op basis van het opgestelde </w:t>
      </w:r>
      <w:r w:rsidR="006656EC">
        <w:rPr>
          <w:rFonts w:asciiTheme="minorHAnsi" w:hAnsiTheme="minorHAnsi"/>
        </w:rPr>
        <w:t>c</w:t>
      </w:r>
      <w:r w:rsidR="00B64259">
        <w:rPr>
          <w:rFonts w:asciiTheme="minorHAnsi" w:hAnsiTheme="minorHAnsi"/>
        </w:rPr>
        <w:t xml:space="preserve">ampagneplan zetten we de in 2020 ingezette reeks gesprekken met de fractievoorzitters en cultuur-woordvoerders van provinciale staten we voort, naast onze reguliere contacten met de gedeputeerde en de ambtelijke organisatie. Wanneer nodig klimmen we in de pen, dragen onze standpunten uit of voeren we actie.          </w:t>
      </w:r>
      <w:r w:rsidR="00B64259">
        <w:rPr>
          <w:rFonts w:asciiTheme="minorHAnsi" w:eastAsia="Times New Roman" w:hAnsiTheme="minorHAnsi"/>
          <w:color w:val="000000" w:themeColor="text1"/>
          <w:shd w:val="clear" w:color="auto" w:fill="FFFFFF"/>
        </w:rPr>
        <w:t xml:space="preserve">       </w:t>
      </w:r>
      <w:r w:rsidR="00B64259">
        <w:rPr>
          <w:rFonts w:asciiTheme="minorHAnsi" w:eastAsia="Times New Roman" w:hAnsiTheme="minorHAnsi"/>
          <w:color w:val="000000" w:themeColor="text1"/>
          <w:shd w:val="clear" w:color="auto" w:fill="FFFFFF"/>
        </w:rPr>
        <w:br/>
      </w:r>
      <w:r w:rsidR="00D77843">
        <w:rPr>
          <w:rFonts w:asciiTheme="minorHAnsi" w:eastAsia="Times New Roman" w:hAnsiTheme="minorHAnsi"/>
          <w:color w:val="000000" w:themeColor="text1"/>
          <w:shd w:val="clear" w:color="auto" w:fill="FFFFFF"/>
        </w:rPr>
        <w:br/>
        <w:t xml:space="preserve">We kijken </w:t>
      </w:r>
      <w:r w:rsidR="008A42ED">
        <w:rPr>
          <w:rFonts w:asciiTheme="minorHAnsi" w:eastAsia="Times New Roman" w:hAnsiTheme="minorHAnsi"/>
          <w:color w:val="000000" w:themeColor="text1"/>
          <w:shd w:val="clear" w:color="auto" w:fill="FFFFFF"/>
        </w:rPr>
        <w:t>ook</w:t>
      </w:r>
      <w:r w:rsidR="00D77843">
        <w:rPr>
          <w:rFonts w:asciiTheme="minorHAnsi" w:eastAsia="Times New Roman" w:hAnsiTheme="minorHAnsi"/>
          <w:color w:val="000000" w:themeColor="text1"/>
          <w:shd w:val="clear" w:color="auto" w:fill="FFFFFF"/>
        </w:rPr>
        <w:t xml:space="preserve"> vooruit naar </w:t>
      </w:r>
      <w:r w:rsidR="009D0866">
        <w:rPr>
          <w:rFonts w:asciiTheme="minorHAnsi" w:eastAsia="Times New Roman" w:hAnsiTheme="minorHAnsi"/>
          <w:color w:val="000000" w:themeColor="text1"/>
          <w:shd w:val="clear" w:color="auto" w:fill="FFFFFF"/>
        </w:rPr>
        <w:t xml:space="preserve">half </w:t>
      </w:r>
      <w:r w:rsidR="00D77843">
        <w:rPr>
          <w:rFonts w:asciiTheme="minorHAnsi" w:eastAsia="Times New Roman" w:hAnsiTheme="minorHAnsi"/>
          <w:color w:val="000000" w:themeColor="text1"/>
          <w:shd w:val="clear" w:color="auto" w:fill="FFFFFF"/>
        </w:rPr>
        <w:t xml:space="preserve">2023 e.v.: dKvB onderzoekt of het wenselijk is dat en zo ja hoe kunst, cultuur en creativiteitsontwikkeling in het nieuwe bestuursakkoord van 2023 (na de provinciale staten verkiezingen) weer een </w:t>
      </w:r>
      <w:r w:rsidR="009D0866">
        <w:rPr>
          <w:rFonts w:asciiTheme="minorHAnsi" w:eastAsia="Times New Roman" w:hAnsiTheme="minorHAnsi"/>
          <w:color w:val="000000" w:themeColor="text1"/>
          <w:shd w:val="clear" w:color="auto" w:fill="FFFFFF"/>
        </w:rPr>
        <w:t xml:space="preserve">eigenstandige, </w:t>
      </w:r>
      <w:r w:rsidR="00D77843">
        <w:rPr>
          <w:rFonts w:asciiTheme="minorHAnsi" w:eastAsia="Times New Roman" w:hAnsiTheme="minorHAnsi"/>
          <w:color w:val="000000" w:themeColor="text1"/>
          <w:shd w:val="clear" w:color="auto" w:fill="FFFFFF"/>
        </w:rPr>
        <w:t xml:space="preserve">volwaardige plek krijgt </w:t>
      </w:r>
      <w:r w:rsidR="00D77843">
        <w:rPr>
          <w:rFonts w:asciiTheme="minorHAnsi" w:hAnsiTheme="minorHAnsi"/>
        </w:rPr>
        <w:t>in het provinciaal beleid</w:t>
      </w:r>
      <w:r w:rsidR="009D0866">
        <w:rPr>
          <w:rFonts w:asciiTheme="minorHAnsi" w:hAnsiTheme="minorHAnsi"/>
        </w:rPr>
        <w:t>; dus niet als onderdeel van een bredere portefeuille en zeker niet als onderdeel van vrije tijd c.q. recreatie. Dat doet geen recht aan onze sector.</w:t>
      </w:r>
      <w:r w:rsidR="009D0866">
        <w:rPr>
          <w:rFonts w:asciiTheme="minorHAnsi" w:hAnsiTheme="minorHAnsi"/>
        </w:rPr>
        <w:br/>
      </w:r>
      <w:r w:rsidR="009D0866">
        <w:rPr>
          <w:rFonts w:asciiTheme="minorHAnsi" w:hAnsiTheme="minorHAnsi"/>
        </w:rPr>
        <w:br/>
      </w:r>
      <w:r w:rsidRPr="009D0866">
        <w:rPr>
          <w:rFonts w:asciiTheme="minorHAnsi" w:eastAsia="Times New Roman" w:hAnsiTheme="minorHAnsi"/>
          <w:b/>
          <w:bCs/>
          <w:color w:val="000000" w:themeColor="text1"/>
          <w:u w:val="single"/>
          <w:shd w:val="clear" w:color="auto" w:fill="FFFFFF"/>
        </w:rPr>
        <w:t>Samenwerking BrabantStad en eva</w:t>
      </w:r>
      <w:r w:rsidR="009D0866" w:rsidRPr="009D0866">
        <w:rPr>
          <w:rFonts w:asciiTheme="minorHAnsi" w:eastAsia="Times New Roman" w:hAnsiTheme="minorHAnsi"/>
          <w:b/>
          <w:bCs/>
          <w:color w:val="000000" w:themeColor="text1"/>
          <w:u w:val="single"/>
          <w:shd w:val="clear" w:color="auto" w:fill="FFFFFF"/>
        </w:rPr>
        <w:t>l</w:t>
      </w:r>
      <w:r w:rsidRPr="009D0866">
        <w:rPr>
          <w:rFonts w:asciiTheme="minorHAnsi" w:eastAsia="Times New Roman" w:hAnsiTheme="minorHAnsi"/>
          <w:b/>
          <w:bCs/>
          <w:color w:val="000000" w:themeColor="text1"/>
          <w:u w:val="single"/>
          <w:shd w:val="clear" w:color="auto" w:fill="FFFFFF"/>
        </w:rPr>
        <w:t>uatie subsidieregeling BrabantStad</w:t>
      </w:r>
      <w:r w:rsidRPr="00447DD8">
        <w:rPr>
          <w:rFonts w:asciiTheme="minorHAnsi" w:eastAsia="Times New Roman" w:hAnsiTheme="minorHAnsi"/>
          <w:b/>
          <w:bCs/>
          <w:color w:val="000000" w:themeColor="text1"/>
          <w:shd w:val="clear" w:color="auto" w:fill="FFFFFF"/>
        </w:rPr>
        <w:t xml:space="preserve">  </w:t>
      </w:r>
      <w:r w:rsidRPr="00447DD8">
        <w:rPr>
          <w:rFonts w:asciiTheme="minorHAnsi" w:eastAsia="Times New Roman" w:hAnsiTheme="minorHAnsi"/>
          <w:b/>
          <w:bCs/>
          <w:color w:val="000000" w:themeColor="text1"/>
          <w:shd w:val="clear" w:color="auto" w:fill="FFFFFF"/>
        </w:rPr>
        <w:br/>
      </w:r>
      <w:r w:rsidR="00A5597D">
        <w:rPr>
          <w:rFonts w:asciiTheme="minorHAnsi" w:hAnsiTheme="minorHAnsi"/>
        </w:rPr>
        <w:t xml:space="preserve">dKvB monitort naast het provinciaal beleid, ook het cultuurbeleid van de gemeenten en met name dat binnen het verband van </w:t>
      </w:r>
      <w:r w:rsidR="00A5597D" w:rsidRPr="00A5597D">
        <w:rPr>
          <w:rFonts w:asciiTheme="minorHAnsi" w:hAnsiTheme="minorHAnsi"/>
          <w:b/>
          <w:bCs/>
        </w:rPr>
        <w:t>BrabantStad</w:t>
      </w:r>
      <w:r w:rsidR="00A5597D">
        <w:rPr>
          <w:rFonts w:asciiTheme="minorHAnsi" w:hAnsiTheme="minorHAnsi"/>
        </w:rPr>
        <w:t xml:space="preserve"> (provincie en G5), dat gebaseerd is op het </w:t>
      </w:r>
      <w:r w:rsidR="00A5597D" w:rsidRPr="00A5597D">
        <w:rPr>
          <w:rFonts w:asciiTheme="minorHAnsi" w:hAnsiTheme="minorHAnsi"/>
          <w:b/>
          <w:bCs/>
        </w:rPr>
        <w:t>regioprofiel</w:t>
      </w:r>
      <w:r w:rsidR="00A5597D">
        <w:rPr>
          <w:rFonts w:asciiTheme="minorHAnsi" w:hAnsiTheme="minorHAnsi"/>
        </w:rPr>
        <w:t xml:space="preserve"> </w:t>
      </w:r>
      <w:r w:rsidR="00A5597D" w:rsidRPr="00A5597D">
        <w:rPr>
          <w:rFonts w:asciiTheme="minorHAnsi" w:hAnsiTheme="minorHAnsi"/>
          <w:i/>
          <w:iCs/>
        </w:rPr>
        <w:t>“Brabant maakt het”</w:t>
      </w:r>
      <w:r w:rsidR="00A5597D">
        <w:rPr>
          <w:rFonts w:asciiTheme="minorHAnsi" w:hAnsiTheme="minorHAnsi"/>
        </w:rPr>
        <w:t xml:space="preserve"> van de Taskforce cultuur van BrabantStad.  </w:t>
      </w:r>
      <w:r w:rsidR="001816FF">
        <w:rPr>
          <w:rFonts w:asciiTheme="minorHAnsi" w:hAnsiTheme="minorHAnsi"/>
        </w:rPr>
        <w:br/>
      </w:r>
      <w:r w:rsidR="00506B81">
        <w:rPr>
          <w:rFonts w:asciiTheme="minorHAnsi" w:hAnsiTheme="minorHAnsi"/>
        </w:rPr>
        <w:t xml:space="preserve">Als uitvloeisel van het regioprofiel </w:t>
      </w:r>
      <w:r w:rsidR="00A5597D">
        <w:rPr>
          <w:rFonts w:asciiTheme="minorHAnsi" w:hAnsiTheme="minorHAnsi"/>
        </w:rPr>
        <w:t>zijn er diverse</w:t>
      </w:r>
      <w:r w:rsidR="00D03609">
        <w:rPr>
          <w:rFonts w:asciiTheme="minorHAnsi" w:hAnsiTheme="minorHAnsi"/>
        </w:rPr>
        <w:t xml:space="preserve"> </w:t>
      </w:r>
      <w:r w:rsidR="00D03609" w:rsidRPr="00D03609">
        <w:rPr>
          <w:rFonts w:asciiTheme="minorHAnsi" w:hAnsiTheme="minorHAnsi"/>
          <w:b/>
        </w:rPr>
        <w:t>proeftuinen</w:t>
      </w:r>
      <w:r w:rsidR="00A5597D">
        <w:rPr>
          <w:rFonts w:asciiTheme="minorHAnsi" w:hAnsiTheme="minorHAnsi"/>
          <w:b/>
        </w:rPr>
        <w:t xml:space="preserve"> </w:t>
      </w:r>
      <w:r w:rsidR="00A5597D">
        <w:rPr>
          <w:rFonts w:asciiTheme="minorHAnsi" w:hAnsiTheme="minorHAnsi"/>
          <w:bCs/>
        </w:rPr>
        <w:t>ingericht</w:t>
      </w:r>
      <w:r w:rsidR="00506B81">
        <w:rPr>
          <w:rFonts w:asciiTheme="minorHAnsi" w:hAnsiTheme="minorHAnsi"/>
        </w:rPr>
        <w:t>: Internationalisering</w:t>
      </w:r>
      <w:r w:rsidR="00A5597D">
        <w:rPr>
          <w:rFonts w:asciiTheme="minorHAnsi" w:hAnsiTheme="minorHAnsi"/>
        </w:rPr>
        <w:t>,</w:t>
      </w:r>
      <w:r w:rsidR="00506B81">
        <w:rPr>
          <w:rFonts w:asciiTheme="minorHAnsi" w:hAnsiTheme="minorHAnsi"/>
        </w:rPr>
        <w:t xml:space="preserve"> Harmonisatie</w:t>
      </w:r>
      <w:r w:rsidR="00A5597D">
        <w:rPr>
          <w:rFonts w:asciiTheme="minorHAnsi" w:hAnsiTheme="minorHAnsi"/>
        </w:rPr>
        <w:t>e en Publiekswerking</w:t>
      </w:r>
      <w:r w:rsidR="00506B81">
        <w:rPr>
          <w:rFonts w:asciiTheme="minorHAnsi" w:hAnsiTheme="minorHAnsi"/>
        </w:rPr>
        <w:t xml:space="preserve">. </w:t>
      </w:r>
      <w:r w:rsidR="00A5597D">
        <w:rPr>
          <w:rFonts w:asciiTheme="minorHAnsi" w:hAnsiTheme="minorHAnsi"/>
        </w:rPr>
        <w:t xml:space="preserve">We </w:t>
      </w:r>
      <w:r w:rsidR="00506B81">
        <w:rPr>
          <w:rFonts w:asciiTheme="minorHAnsi" w:hAnsiTheme="minorHAnsi"/>
        </w:rPr>
        <w:t xml:space="preserve">volgen </w:t>
      </w:r>
      <w:r w:rsidR="00A5597D">
        <w:rPr>
          <w:rFonts w:asciiTheme="minorHAnsi" w:hAnsiTheme="minorHAnsi"/>
        </w:rPr>
        <w:t>z</w:t>
      </w:r>
      <w:r w:rsidR="00506B81">
        <w:rPr>
          <w:rFonts w:asciiTheme="minorHAnsi" w:hAnsiTheme="minorHAnsi"/>
        </w:rPr>
        <w:t>e</w:t>
      </w:r>
      <w:r w:rsidR="006656EC">
        <w:rPr>
          <w:rFonts w:asciiTheme="minorHAnsi" w:hAnsiTheme="minorHAnsi"/>
        </w:rPr>
        <w:t>.</w:t>
      </w:r>
      <w:r w:rsidR="00506B81">
        <w:rPr>
          <w:rFonts w:asciiTheme="minorHAnsi" w:hAnsiTheme="minorHAnsi"/>
          <w:b/>
        </w:rPr>
        <w:t xml:space="preserve"> </w:t>
      </w:r>
      <w:r w:rsidR="00FF4EAB">
        <w:rPr>
          <w:rFonts w:asciiTheme="minorHAnsi" w:hAnsiTheme="minorHAnsi"/>
        </w:rPr>
        <w:t xml:space="preserve"> </w:t>
      </w:r>
      <w:r w:rsidR="000C5996">
        <w:rPr>
          <w:rFonts w:asciiTheme="minorHAnsi" w:hAnsiTheme="minorHAnsi"/>
        </w:rPr>
        <w:br/>
      </w:r>
      <w:r w:rsidR="00FF4EAB">
        <w:rPr>
          <w:rFonts w:asciiTheme="minorHAnsi" w:hAnsiTheme="minorHAnsi"/>
        </w:rPr>
        <w:t xml:space="preserve">dKvB meent dat </w:t>
      </w:r>
      <w:r w:rsidR="00506B81">
        <w:rPr>
          <w:rFonts w:asciiTheme="minorHAnsi" w:hAnsiTheme="minorHAnsi"/>
        </w:rPr>
        <w:t xml:space="preserve">de regio-ontwikkeling </w:t>
      </w:r>
      <w:r w:rsidR="00FF4EAB">
        <w:rPr>
          <w:rFonts w:asciiTheme="minorHAnsi" w:hAnsiTheme="minorHAnsi"/>
        </w:rPr>
        <w:t>kansen bied</w:t>
      </w:r>
      <w:r w:rsidR="00506B81">
        <w:rPr>
          <w:rFonts w:asciiTheme="minorHAnsi" w:hAnsiTheme="minorHAnsi"/>
        </w:rPr>
        <w:t>en</w:t>
      </w:r>
      <w:r w:rsidR="00FF4EAB">
        <w:rPr>
          <w:rFonts w:asciiTheme="minorHAnsi" w:hAnsiTheme="minorHAnsi"/>
        </w:rPr>
        <w:t xml:space="preserve"> voor de kunst- en cultuursector</w:t>
      </w:r>
      <w:r w:rsidR="000C5996">
        <w:rPr>
          <w:rFonts w:asciiTheme="minorHAnsi" w:hAnsiTheme="minorHAnsi"/>
        </w:rPr>
        <w:t xml:space="preserve">. </w:t>
      </w:r>
      <w:r w:rsidR="00506B81">
        <w:rPr>
          <w:rFonts w:asciiTheme="minorHAnsi" w:hAnsiTheme="minorHAnsi"/>
        </w:rPr>
        <w:lastRenderedPageBreak/>
        <w:t>Maar we zijn wel kritisch. IJkpunten zijn voor ons de ruimte die de uitwerkingen van het regioprofiel de makers biedt, de vermindering van planlast en regeldruk</w:t>
      </w:r>
      <w:r w:rsidR="00AE23B2">
        <w:rPr>
          <w:rFonts w:asciiTheme="minorHAnsi" w:hAnsiTheme="minorHAnsi"/>
        </w:rPr>
        <w:t xml:space="preserve">, de verhoopte vermindering van de complexiteit van de aanvraag- en beoordelingsprocedures en de eenduidigheid in doelen en definities van subsidieregelingen. </w:t>
      </w:r>
      <w:r w:rsidR="00A5597D">
        <w:rPr>
          <w:rFonts w:asciiTheme="minorHAnsi" w:hAnsiTheme="minorHAnsi"/>
        </w:rPr>
        <w:br/>
      </w:r>
      <w:r w:rsidR="00A5597D">
        <w:rPr>
          <w:rFonts w:asciiTheme="minorHAnsi" w:hAnsiTheme="minorHAnsi"/>
        </w:rPr>
        <w:br/>
        <w:t xml:space="preserve">In 2020 is voor het eerst een </w:t>
      </w:r>
      <w:r w:rsidR="008F6E72">
        <w:rPr>
          <w:rFonts w:asciiTheme="minorHAnsi" w:hAnsiTheme="minorHAnsi"/>
        </w:rPr>
        <w:t>ge</w:t>
      </w:r>
      <w:r w:rsidR="008F6E72">
        <w:rPr>
          <w:rFonts w:asciiTheme="minorHAnsi" w:hAnsiTheme="minorHAnsi" w:cstheme="minorHAnsi"/>
        </w:rPr>
        <w:t>ï</w:t>
      </w:r>
      <w:r w:rsidR="008F6E72">
        <w:rPr>
          <w:rFonts w:asciiTheme="minorHAnsi" w:hAnsiTheme="minorHAnsi"/>
        </w:rPr>
        <w:t xml:space="preserve">ntegreerde / </w:t>
      </w:r>
      <w:r w:rsidR="00A5597D" w:rsidRPr="00A5597D">
        <w:rPr>
          <w:rFonts w:asciiTheme="minorHAnsi" w:hAnsiTheme="minorHAnsi"/>
          <w:b/>
          <w:bCs/>
        </w:rPr>
        <w:t>geharmoniseerde Brabantse meerjarige financieringsregeling</w:t>
      </w:r>
      <w:r w:rsidR="00A5597D">
        <w:rPr>
          <w:rFonts w:asciiTheme="minorHAnsi" w:hAnsiTheme="minorHAnsi"/>
        </w:rPr>
        <w:t xml:space="preserve"> gepresenteerd: de subsidieregeling profesionele kunsten 2021 – 2024 van BrabantStad. Uit de door dKvB al gehouden evaluatie bleek dat de uitgangspunten en de regeling zelf wel op acceptatie k</w:t>
      </w:r>
      <w:r w:rsidR="008F6E72">
        <w:rPr>
          <w:rFonts w:asciiTheme="minorHAnsi" w:hAnsiTheme="minorHAnsi"/>
        </w:rPr>
        <w:t>unnen</w:t>
      </w:r>
      <w:r w:rsidR="00A5597D">
        <w:rPr>
          <w:rFonts w:asciiTheme="minorHAnsi" w:hAnsiTheme="minorHAnsi"/>
        </w:rPr>
        <w:t xml:space="preserve"> rekenen bij de leden, maar dat er op detail- en uitvoeringsniveau van de regeling en op de aanvraagprocedure flink wat haken en ogen zijn </w:t>
      </w:r>
      <w:r w:rsidR="008F6E72">
        <w:rPr>
          <w:rFonts w:asciiTheme="minorHAnsi" w:hAnsiTheme="minorHAnsi"/>
        </w:rPr>
        <w:t xml:space="preserve">aan te merken. </w:t>
      </w:r>
      <w:r w:rsidR="008F6E72">
        <w:rPr>
          <w:rFonts w:asciiTheme="minorHAnsi" w:hAnsiTheme="minorHAnsi"/>
        </w:rPr>
        <w:br/>
        <w:t xml:space="preserve">We werken onze </w:t>
      </w:r>
      <w:r w:rsidR="008F6E72" w:rsidRPr="008F6E72">
        <w:rPr>
          <w:rFonts w:asciiTheme="minorHAnsi" w:hAnsiTheme="minorHAnsi"/>
          <w:b/>
          <w:bCs/>
        </w:rPr>
        <w:t>evaluatie van de subsidieregeling professionele kunsten 2021 – 2024</w:t>
      </w:r>
      <w:r w:rsidR="008F6E72">
        <w:rPr>
          <w:rFonts w:asciiTheme="minorHAnsi" w:hAnsiTheme="minorHAnsi"/>
        </w:rPr>
        <w:t xml:space="preserve"> verder uit en bieden die aan aan de BrabantStad partners. </w:t>
      </w:r>
      <w:r w:rsidR="008F6E72">
        <w:rPr>
          <w:rFonts w:asciiTheme="minorHAnsi" w:hAnsiTheme="minorHAnsi"/>
        </w:rPr>
        <w:br/>
        <w:t xml:space="preserve">Maar we willen ook verder kijken. Naar de gewenste </w:t>
      </w:r>
      <w:r w:rsidR="008F6E72" w:rsidRPr="008F6E72">
        <w:rPr>
          <w:rFonts w:asciiTheme="minorHAnsi" w:hAnsiTheme="minorHAnsi"/>
          <w:b/>
          <w:bCs/>
        </w:rPr>
        <w:t>meerjarige subsidiesystematiek voor de professionele kunsten per 2025</w:t>
      </w:r>
      <w:r w:rsidR="008F6E72">
        <w:rPr>
          <w:rFonts w:asciiTheme="minorHAnsi" w:hAnsiTheme="minorHAnsi"/>
        </w:rPr>
        <w:t>. Om daar veranderingen in aan te brengen moeten we in 2021 al onze uitgangspunten, wensen en ide</w:t>
      </w:r>
      <w:r w:rsidR="008F6E72">
        <w:rPr>
          <w:rFonts w:asciiTheme="minorHAnsi" w:hAnsiTheme="minorHAnsi" w:cstheme="minorHAnsi"/>
        </w:rPr>
        <w:t>ë</w:t>
      </w:r>
      <w:r w:rsidR="008F6E72">
        <w:rPr>
          <w:rFonts w:asciiTheme="minorHAnsi" w:hAnsiTheme="minorHAnsi"/>
        </w:rPr>
        <w:t xml:space="preserve">en bepalen. Het ontwikkelen van een betere systematiek – afgestemd met de BIS en de landelijke fondsen - kost immers tijd. En verbetering is nodig! Kijk naar de mismatch van het aantal positieve beoordelingen &lt;&gt; toekenningen en het </w:t>
      </w:r>
      <w:r w:rsidR="00FD3D1F">
        <w:rPr>
          <w:rFonts w:asciiTheme="minorHAnsi" w:hAnsiTheme="minorHAnsi"/>
        </w:rPr>
        <w:t>a</w:t>
      </w:r>
      <w:r w:rsidR="008F6E72">
        <w:rPr>
          <w:rFonts w:asciiTheme="minorHAnsi" w:hAnsiTheme="minorHAnsi"/>
        </w:rPr>
        <w:t>antal positieve beoordelingen</w:t>
      </w:r>
      <w:r w:rsidR="00FD3D1F">
        <w:rPr>
          <w:rFonts w:asciiTheme="minorHAnsi" w:hAnsiTheme="minorHAnsi"/>
        </w:rPr>
        <w:t xml:space="preserve"> &lt;&gt; niet-toekenningen omdat het van te voren bepaalde (en toen al als onvoldoende beoordeelde!) budget bij lange na niet toereikend bleek. Is er sturing wenselijk op het aantal aanvragen? En zo nee, hoe dan om te gaan met positieve beoordelingen beneden de ‘zaaglijn’? De teogang tot de regeling en/of de aanvraagprocedure beperken? Of de middelen anders inzetten? Op basis van functies binnen het culturele bestel bijv.? </w:t>
      </w:r>
      <w:r w:rsidR="00FD3D1F">
        <w:rPr>
          <w:rFonts w:asciiTheme="minorHAnsi" w:hAnsiTheme="minorHAnsi"/>
        </w:rPr>
        <w:br/>
        <w:t>Het bestuur laat een werkgroep vanuit de leden hier over adviseren.</w:t>
      </w:r>
      <w:r w:rsidR="008F6E72">
        <w:rPr>
          <w:rFonts w:asciiTheme="minorHAnsi" w:hAnsiTheme="minorHAnsi"/>
        </w:rPr>
        <w:t xml:space="preserve">   </w:t>
      </w:r>
      <w:r w:rsidR="00A5597D">
        <w:rPr>
          <w:rFonts w:asciiTheme="minorHAnsi" w:hAnsiTheme="minorHAnsi"/>
        </w:rPr>
        <w:t xml:space="preserve"> </w:t>
      </w:r>
      <w:r w:rsidR="00A5597D">
        <w:rPr>
          <w:rFonts w:asciiTheme="minorHAnsi" w:hAnsiTheme="minorHAnsi"/>
        </w:rPr>
        <w:br/>
      </w:r>
      <w:r w:rsidR="00FD3D1F">
        <w:rPr>
          <w:rFonts w:asciiTheme="minorHAnsi" w:hAnsiTheme="minorHAnsi"/>
        </w:rPr>
        <w:br/>
        <w:t xml:space="preserve">Welke regeling er uiteindelijk ook komt, voor dKvB zijn altijd belangrijk: een duidelijke visie op kunst en cultuur voor Brabant, de samenstelling en werkwijze van de adviescommissies, de ruimte die er is om lokale contexten bij de beoordeling van aanvragers mee te wegen en om afspraken tussen aanvrager en haar betreffende gemeente te kunnen blijven maken, de ruimte die er overblijft voor andere aanvragers dan de in de subsidieregeling voorgesorteerde kunstdisciplines en culturele functies, het financiële kader en de vereiste hantering van de Fair Practice Code. </w:t>
      </w:r>
      <w:r w:rsidR="00FD3D1F">
        <w:rPr>
          <w:rFonts w:asciiTheme="minorHAnsi" w:hAnsiTheme="minorHAnsi"/>
        </w:rPr>
        <w:br/>
      </w:r>
      <w:r w:rsidR="00AE23B2">
        <w:rPr>
          <w:rFonts w:asciiTheme="minorHAnsi" w:hAnsiTheme="minorHAnsi"/>
        </w:rPr>
        <w:br/>
      </w:r>
      <w:r w:rsidR="002569FC" w:rsidRPr="002569FC">
        <w:rPr>
          <w:rFonts w:asciiTheme="minorHAnsi" w:hAnsiTheme="minorHAnsi"/>
          <w:b/>
          <w:u w:val="single"/>
        </w:rPr>
        <w:t>Landelijke thema</w:t>
      </w:r>
      <w:r w:rsidR="00AF2D2A">
        <w:rPr>
          <w:rFonts w:asciiTheme="minorHAnsi" w:hAnsiTheme="minorHAnsi"/>
          <w:b/>
          <w:u w:val="single"/>
        </w:rPr>
        <w:t>’</w:t>
      </w:r>
      <w:r w:rsidR="002569FC" w:rsidRPr="002569FC">
        <w:rPr>
          <w:rFonts w:asciiTheme="minorHAnsi" w:hAnsiTheme="minorHAnsi"/>
          <w:b/>
          <w:u w:val="single"/>
        </w:rPr>
        <w:t>s</w:t>
      </w:r>
      <w:r w:rsidR="00AF2D2A">
        <w:rPr>
          <w:rFonts w:asciiTheme="minorHAnsi" w:hAnsiTheme="minorHAnsi"/>
          <w:b/>
          <w:u w:val="single"/>
        </w:rPr>
        <w:t xml:space="preserve"> en Tweede Kamerverkiezingen</w:t>
      </w:r>
      <w:r w:rsidR="00D03609">
        <w:rPr>
          <w:rFonts w:asciiTheme="minorHAnsi" w:hAnsiTheme="minorHAnsi"/>
        </w:rPr>
        <w:t xml:space="preserve"> </w:t>
      </w:r>
      <w:r w:rsidR="00846464">
        <w:rPr>
          <w:rFonts w:asciiTheme="minorHAnsi" w:hAnsiTheme="minorHAnsi"/>
        </w:rPr>
        <w:br/>
        <w:t xml:space="preserve">Onze aandacht gaat niet alleen uit naar Noord-Brabant. </w:t>
      </w:r>
      <w:r w:rsidR="00C337CB">
        <w:rPr>
          <w:rFonts w:asciiTheme="minorHAnsi" w:hAnsiTheme="minorHAnsi"/>
        </w:rPr>
        <w:t xml:space="preserve">Wat er op </w:t>
      </w:r>
      <w:r w:rsidR="00C337CB" w:rsidRPr="00231C1C">
        <w:rPr>
          <w:rFonts w:asciiTheme="minorHAnsi" w:hAnsiTheme="minorHAnsi"/>
          <w:b/>
        </w:rPr>
        <w:t>landelijk niveau</w:t>
      </w:r>
      <w:r w:rsidR="00C337CB">
        <w:rPr>
          <w:rFonts w:asciiTheme="minorHAnsi" w:hAnsiTheme="minorHAnsi"/>
        </w:rPr>
        <w:t xml:space="preserve"> gebeurt is immers ook van invloed op de ontwikkelingen in Brabant. De adviezen van de Raad van Cultuur, het beleid van het ministerie van OCW en hoe de fondsen hier invulling aan geven en hun regelingen vormgeven</w:t>
      </w:r>
      <w:r w:rsidR="00B20C52">
        <w:rPr>
          <w:rFonts w:asciiTheme="minorHAnsi" w:hAnsiTheme="minorHAnsi"/>
        </w:rPr>
        <w:t>,</w:t>
      </w:r>
      <w:r w:rsidR="00C337CB">
        <w:rPr>
          <w:rFonts w:asciiTheme="minorHAnsi" w:hAnsiTheme="minorHAnsi"/>
        </w:rPr>
        <w:t xml:space="preserve"> raken de makers en culturele instellingen hier. Wanneer wenselijk </w:t>
      </w:r>
      <w:r w:rsidR="00F77F82">
        <w:rPr>
          <w:rFonts w:asciiTheme="minorHAnsi" w:hAnsiTheme="minorHAnsi"/>
        </w:rPr>
        <w:t>laten</w:t>
      </w:r>
      <w:r w:rsidR="00C337CB">
        <w:rPr>
          <w:rFonts w:asciiTheme="minorHAnsi" w:hAnsiTheme="minorHAnsi"/>
        </w:rPr>
        <w:t xml:space="preserve"> we ons geluid naar deze partijen horen en zo nodig doen </w:t>
      </w:r>
      <w:r w:rsidR="00F77F82">
        <w:rPr>
          <w:rFonts w:asciiTheme="minorHAnsi" w:hAnsiTheme="minorHAnsi"/>
        </w:rPr>
        <w:t xml:space="preserve">we dat </w:t>
      </w:r>
      <w:r w:rsidR="00C337CB">
        <w:rPr>
          <w:rFonts w:asciiTheme="minorHAnsi" w:hAnsiTheme="minorHAnsi"/>
        </w:rPr>
        <w:t>met andere partners, zoals Kunsten ’92</w:t>
      </w:r>
      <w:r w:rsidR="00B20C52">
        <w:rPr>
          <w:rFonts w:asciiTheme="minorHAnsi" w:hAnsiTheme="minorHAnsi"/>
        </w:rPr>
        <w:t xml:space="preserve"> (</w:t>
      </w:r>
      <w:r w:rsidR="00231C1C">
        <w:rPr>
          <w:rFonts w:asciiTheme="minorHAnsi" w:hAnsiTheme="minorHAnsi"/>
        </w:rPr>
        <w:t xml:space="preserve">waarmee we </w:t>
      </w:r>
      <w:r w:rsidR="00F77F82">
        <w:rPr>
          <w:rFonts w:asciiTheme="minorHAnsi" w:hAnsiTheme="minorHAnsi"/>
        </w:rPr>
        <w:t>al</w:t>
      </w:r>
      <w:r w:rsidR="00231C1C">
        <w:rPr>
          <w:rFonts w:asciiTheme="minorHAnsi" w:hAnsiTheme="minorHAnsi"/>
        </w:rPr>
        <w:t xml:space="preserve"> informatie uitwisselen</w:t>
      </w:r>
      <w:r w:rsidR="00B20C52">
        <w:rPr>
          <w:rFonts w:asciiTheme="minorHAnsi" w:hAnsiTheme="minorHAnsi"/>
        </w:rPr>
        <w:t>)</w:t>
      </w:r>
      <w:r w:rsidR="00C337CB">
        <w:rPr>
          <w:rFonts w:asciiTheme="minorHAnsi" w:hAnsiTheme="minorHAnsi"/>
        </w:rPr>
        <w:t xml:space="preserve">.  </w:t>
      </w:r>
      <w:r w:rsidR="00AF2D2A">
        <w:rPr>
          <w:rFonts w:asciiTheme="minorHAnsi" w:hAnsiTheme="minorHAnsi"/>
        </w:rPr>
        <w:br/>
      </w:r>
      <w:r w:rsidR="00C337CB">
        <w:rPr>
          <w:rFonts w:asciiTheme="minorHAnsi" w:hAnsiTheme="minorHAnsi"/>
        </w:rPr>
        <w:t xml:space="preserve">   </w:t>
      </w:r>
      <w:r w:rsidR="002569FC">
        <w:rPr>
          <w:rFonts w:asciiTheme="minorHAnsi" w:hAnsiTheme="minorHAnsi"/>
        </w:rPr>
        <w:br/>
      </w:r>
      <w:r w:rsidR="00AF2D2A">
        <w:rPr>
          <w:rFonts w:asciiTheme="minorHAnsi" w:hAnsiTheme="minorHAnsi"/>
        </w:rPr>
        <w:t xml:space="preserve">Samen met Kunstloc en het Directie overleg kunst- en cultuureducatie (DOKc) organiseren we een </w:t>
      </w:r>
      <w:r w:rsidR="00AF2D2A" w:rsidRPr="00AF2D2A">
        <w:rPr>
          <w:rFonts w:asciiTheme="minorHAnsi" w:hAnsiTheme="minorHAnsi"/>
          <w:b/>
          <w:bCs/>
        </w:rPr>
        <w:t>cultuurdebat</w:t>
      </w:r>
      <w:r w:rsidR="00AF2D2A">
        <w:rPr>
          <w:rFonts w:asciiTheme="minorHAnsi" w:hAnsiTheme="minorHAnsi"/>
        </w:rPr>
        <w:t xml:space="preserve"> voor Brabant in het kader van de </w:t>
      </w:r>
      <w:r w:rsidR="00AF2D2A" w:rsidRPr="00AF2D2A">
        <w:rPr>
          <w:rFonts w:asciiTheme="minorHAnsi" w:hAnsiTheme="minorHAnsi"/>
          <w:b/>
          <w:bCs/>
        </w:rPr>
        <w:t>Tweede Kamerverkiezingen</w:t>
      </w:r>
      <w:r w:rsidR="00AF2D2A">
        <w:rPr>
          <w:rFonts w:asciiTheme="minorHAnsi" w:hAnsiTheme="minorHAnsi"/>
        </w:rPr>
        <w:t xml:space="preserve"> (maart 2021). Mogelijke dat Kunsten ’92 hier bij aansluit en dit debat het landelijke verkiezingsdebat cultuur wordt. Ee.a. mede afhankelijk van de corona-maatregelen. </w:t>
      </w:r>
    </w:p>
    <w:p w14:paraId="45159FDD" w14:textId="4C592501" w:rsidR="00A16738" w:rsidRPr="00841667" w:rsidRDefault="008C7F2F" w:rsidP="00A5597D">
      <w:pPr>
        <w:ind w:left="284"/>
        <w:contextualSpacing/>
        <w:rPr>
          <w:rFonts w:asciiTheme="minorHAnsi" w:hAnsiTheme="minorHAnsi"/>
          <w:b/>
        </w:rPr>
      </w:pPr>
      <w:r>
        <w:rPr>
          <w:rFonts w:asciiTheme="minorHAnsi" w:hAnsiTheme="minorHAnsi"/>
          <w:b/>
          <w:bCs/>
          <w:u w:val="single"/>
        </w:rPr>
        <w:lastRenderedPageBreak/>
        <w:br/>
      </w:r>
      <w:r w:rsidR="00DF7D8F" w:rsidRPr="00DF7D8F">
        <w:rPr>
          <w:rFonts w:asciiTheme="minorHAnsi" w:hAnsiTheme="minorHAnsi"/>
          <w:b/>
          <w:bCs/>
          <w:u w:val="single"/>
        </w:rPr>
        <w:t>Cult</w:t>
      </w:r>
      <w:r w:rsidR="001816FF" w:rsidRPr="00DF7D8F">
        <w:rPr>
          <w:rFonts w:asciiTheme="minorHAnsi" w:hAnsiTheme="minorHAnsi"/>
          <w:b/>
          <w:bCs/>
          <w:u w:val="single"/>
        </w:rPr>
        <w:t>uurb</w:t>
      </w:r>
      <w:r w:rsidR="001816FF">
        <w:rPr>
          <w:rFonts w:asciiTheme="minorHAnsi" w:hAnsiTheme="minorHAnsi"/>
          <w:b/>
          <w:u w:val="single"/>
        </w:rPr>
        <w:t xml:space="preserve">eleid provincie </w:t>
      </w:r>
    </w:p>
    <w:p w14:paraId="3FB4043B" w14:textId="3E682D7D" w:rsidR="006656EC" w:rsidRDefault="00095272" w:rsidP="00B64259">
      <w:pPr>
        <w:pStyle w:val="Lijstalinea"/>
        <w:ind w:left="284"/>
        <w:rPr>
          <w:rFonts w:asciiTheme="minorHAnsi" w:hAnsiTheme="minorHAnsi"/>
        </w:rPr>
      </w:pPr>
      <w:r>
        <w:rPr>
          <w:rFonts w:asciiTheme="minorHAnsi" w:hAnsiTheme="minorHAnsi"/>
        </w:rPr>
        <w:t xml:space="preserve">dKvB volgt de uitvoering van het </w:t>
      </w:r>
      <w:r w:rsidR="00AF2D2A">
        <w:rPr>
          <w:rFonts w:asciiTheme="minorHAnsi" w:hAnsiTheme="minorHAnsi"/>
        </w:rPr>
        <w:t xml:space="preserve">cultuurbeleid </w:t>
      </w:r>
      <w:r>
        <w:rPr>
          <w:rFonts w:asciiTheme="minorHAnsi" w:hAnsiTheme="minorHAnsi"/>
        </w:rPr>
        <w:t xml:space="preserve">van de provincie. </w:t>
      </w:r>
      <w:r w:rsidR="00745896">
        <w:rPr>
          <w:rFonts w:asciiTheme="minorHAnsi" w:hAnsiTheme="minorHAnsi"/>
        </w:rPr>
        <w:t xml:space="preserve"> </w:t>
      </w:r>
      <w:r w:rsidR="00331CAF">
        <w:rPr>
          <w:rFonts w:asciiTheme="minorHAnsi" w:hAnsiTheme="minorHAnsi"/>
        </w:rPr>
        <w:br/>
      </w:r>
      <w:r w:rsidR="00AF2D2A">
        <w:rPr>
          <w:rFonts w:asciiTheme="minorHAnsi" w:hAnsiTheme="minorHAnsi"/>
        </w:rPr>
        <w:t xml:space="preserve">Het betreft </w:t>
      </w:r>
      <w:r>
        <w:rPr>
          <w:rFonts w:asciiTheme="minorHAnsi" w:hAnsiTheme="minorHAnsi"/>
        </w:rPr>
        <w:t>het</w:t>
      </w:r>
      <w:r w:rsidR="00A16738" w:rsidRPr="003D68E0">
        <w:rPr>
          <w:rFonts w:asciiTheme="minorHAnsi" w:hAnsiTheme="minorHAnsi"/>
        </w:rPr>
        <w:t xml:space="preserve"> </w:t>
      </w:r>
      <w:r w:rsidR="00A16738" w:rsidRPr="00095272">
        <w:rPr>
          <w:rFonts w:asciiTheme="minorHAnsi" w:hAnsiTheme="minorHAnsi"/>
          <w:b/>
        </w:rPr>
        <w:t>Brabant C Fonds</w:t>
      </w:r>
      <w:r w:rsidR="00A16738" w:rsidRPr="003D68E0">
        <w:rPr>
          <w:rFonts w:asciiTheme="minorHAnsi" w:hAnsiTheme="minorHAnsi"/>
        </w:rPr>
        <w:t xml:space="preserve"> en de </w:t>
      </w:r>
      <w:r w:rsidRPr="00095272">
        <w:rPr>
          <w:rFonts w:asciiTheme="minorHAnsi" w:hAnsiTheme="minorHAnsi"/>
          <w:b/>
        </w:rPr>
        <w:t>I</w:t>
      </w:r>
      <w:r w:rsidR="00A16738" w:rsidRPr="00095272">
        <w:rPr>
          <w:rFonts w:asciiTheme="minorHAnsi" w:hAnsiTheme="minorHAnsi"/>
          <w:b/>
        </w:rPr>
        <w:t>mpulsgeldenregeling</w:t>
      </w:r>
      <w:r w:rsidR="00745896">
        <w:rPr>
          <w:rFonts w:asciiTheme="minorHAnsi" w:hAnsiTheme="minorHAnsi"/>
        </w:rPr>
        <w:t>.</w:t>
      </w:r>
      <w:r>
        <w:rPr>
          <w:rFonts w:asciiTheme="minorHAnsi" w:hAnsiTheme="minorHAnsi"/>
        </w:rPr>
        <w:t xml:space="preserve"> We kijken of </w:t>
      </w:r>
      <w:r w:rsidR="00745896">
        <w:rPr>
          <w:rFonts w:asciiTheme="minorHAnsi" w:hAnsiTheme="minorHAnsi"/>
        </w:rPr>
        <w:t>aanpassingen</w:t>
      </w:r>
      <w:r>
        <w:rPr>
          <w:rFonts w:asciiTheme="minorHAnsi" w:hAnsiTheme="minorHAnsi"/>
        </w:rPr>
        <w:t xml:space="preserve"> </w:t>
      </w:r>
      <w:r w:rsidR="00AF2D2A">
        <w:rPr>
          <w:rFonts w:asciiTheme="minorHAnsi" w:hAnsiTheme="minorHAnsi"/>
        </w:rPr>
        <w:t xml:space="preserve">in de regelingen en procedures nodig zijn en doen daar dan voorstellen voor. De bejegening van aanvragers bij deze regelingen door de beoordelingscommissies en adviseurs van genoemde organisaties zijn een punt van zorg. </w:t>
      </w:r>
      <w:r>
        <w:rPr>
          <w:rFonts w:asciiTheme="minorHAnsi" w:hAnsiTheme="minorHAnsi"/>
        </w:rPr>
        <w:t xml:space="preserve"> </w:t>
      </w:r>
      <w:r w:rsidR="00AF2D2A">
        <w:rPr>
          <w:rFonts w:asciiTheme="minorHAnsi" w:hAnsiTheme="minorHAnsi"/>
        </w:rPr>
        <w:br/>
      </w:r>
      <w:r>
        <w:rPr>
          <w:rFonts w:asciiTheme="minorHAnsi" w:hAnsiTheme="minorHAnsi"/>
        </w:rPr>
        <w:t>Onze conclusies – positief dan wel negatief – delen we met de provincie</w:t>
      </w:r>
      <w:r w:rsidR="00D03609">
        <w:rPr>
          <w:rFonts w:asciiTheme="minorHAnsi" w:hAnsiTheme="minorHAnsi"/>
        </w:rPr>
        <w:t>, Brabant C en Kunstloc</w:t>
      </w:r>
      <w:r w:rsidR="00A16738" w:rsidRPr="003D68E0">
        <w:rPr>
          <w:rFonts w:asciiTheme="minorHAnsi" w:hAnsiTheme="minorHAnsi"/>
        </w:rPr>
        <w:t xml:space="preserve">. </w:t>
      </w:r>
      <w:r w:rsidR="00C633EC">
        <w:rPr>
          <w:rFonts w:asciiTheme="minorHAnsi" w:hAnsiTheme="minorHAnsi"/>
        </w:rPr>
        <w:t xml:space="preserve">Voor onze gesprekken met </w:t>
      </w:r>
      <w:r w:rsidR="00D03609">
        <w:rPr>
          <w:rFonts w:asciiTheme="minorHAnsi" w:hAnsiTheme="minorHAnsi"/>
        </w:rPr>
        <w:t>hen</w:t>
      </w:r>
      <w:r w:rsidR="00C633EC">
        <w:rPr>
          <w:rFonts w:asciiTheme="minorHAnsi" w:hAnsiTheme="minorHAnsi"/>
        </w:rPr>
        <w:t xml:space="preserve"> zijn dit vaste onderwerpen</w:t>
      </w:r>
      <w:r w:rsidR="00EE0A61">
        <w:rPr>
          <w:rFonts w:asciiTheme="minorHAnsi" w:hAnsiTheme="minorHAnsi"/>
        </w:rPr>
        <w:t>.</w:t>
      </w:r>
      <w:r w:rsidR="00627232">
        <w:rPr>
          <w:rFonts w:asciiTheme="minorHAnsi" w:hAnsiTheme="minorHAnsi"/>
        </w:rPr>
        <w:t xml:space="preserve"> </w:t>
      </w:r>
      <w:r w:rsidR="0045780C">
        <w:rPr>
          <w:rFonts w:asciiTheme="minorHAnsi" w:hAnsiTheme="minorHAnsi"/>
        </w:rPr>
        <w:t xml:space="preserve">Bij </w:t>
      </w:r>
      <w:r w:rsidR="00627232">
        <w:rPr>
          <w:rFonts w:asciiTheme="minorHAnsi" w:hAnsiTheme="minorHAnsi"/>
        </w:rPr>
        <w:t>onze</w:t>
      </w:r>
      <w:r w:rsidR="0045780C">
        <w:rPr>
          <w:rFonts w:asciiTheme="minorHAnsi" w:hAnsiTheme="minorHAnsi"/>
        </w:rPr>
        <w:t xml:space="preserve"> monitoring is het bestuur </w:t>
      </w:r>
      <w:r w:rsidR="008C7F2F">
        <w:rPr>
          <w:rFonts w:asciiTheme="minorHAnsi" w:hAnsiTheme="minorHAnsi"/>
        </w:rPr>
        <w:t xml:space="preserve">sterk </w:t>
      </w:r>
      <w:r w:rsidR="0045780C">
        <w:rPr>
          <w:rFonts w:asciiTheme="minorHAnsi" w:hAnsiTheme="minorHAnsi"/>
        </w:rPr>
        <w:t xml:space="preserve">afhankelijk van </w:t>
      </w:r>
      <w:r w:rsidR="00627232">
        <w:rPr>
          <w:rFonts w:asciiTheme="minorHAnsi" w:hAnsiTheme="minorHAnsi"/>
        </w:rPr>
        <w:t>de alertheid en actiebereidheid</w:t>
      </w:r>
      <w:r w:rsidR="0045780C">
        <w:rPr>
          <w:rFonts w:asciiTheme="minorHAnsi" w:hAnsiTheme="minorHAnsi"/>
        </w:rPr>
        <w:t xml:space="preserve"> van</w:t>
      </w:r>
      <w:r w:rsidR="008C7F2F">
        <w:rPr>
          <w:rFonts w:asciiTheme="minorHAnsi" w:hAnsiTheme="minorHAnsi"/>
        </w:rPr>
        <w:t xml:space="preserve"> de</w:t>
      </w:r>
      <w:r w:rsidR="0045780C">
        <w:rPr>
          <w:rFonts w:asciiTheme="minorHAnsi" w:hAnsiTheme="minorHAnsi"/>
        </w:rPr>
        <w:t xml:space="preserve"> leden</w:t>
      </w:r>
      <w:r w:rsidR="00A04F91">
        <w:rPr>
          <w:rFonts w:asciiTheme="minorHAnsi" w:hAnsiTheme="minorHAnsi"/>
        </w:rPr>
        <w:t>.</w:t>
      </w:r>
      <w:r w:rsidR="008C7F2F">
        <w:rPr>
          <w:rFonts w:asciiTheme="minorHAnsi" w:hAnsiTheme="minorHAnsi"/>
        </w:rPr>
        <w:br/>
      </w:r>
      <w:r w:rsidR="00A04F91">
        <w:rPr>
          <w:rFonts w:asciiTheme="minorHAnsi" w:hAnsiTheme="minorHAnsi"/>
        </w:rPr>
        <w:t xml:space="preserve"> </w:t>
      </w:r>
      <w:r w:rsidR="00FD3D1F">
        <w:rPr>
          <w:rFonts w:asciiTheme="minorHAnsi" w:hAnsiTheme="minorHAnsi"/>
        </w:rPr>
        <w:br/>
      </w:r>
      <w:r w:rsidR="004016C4">
        <w:rPr>
          <w:rFonts w:asciiTheme="minorHAnsi" w:hAnsiTheme="minorHAnsi"/>
        </w:rPr>
        <w:t xml:space="preserve">Ook de </w:t>
      </w:r>
      <w:r w:rsidR="004016C4" w:rsidRPr="00745896">
        <w:rPr>
          <w:rFonts w:asciiTheme="minorHAnsi" w:hAnsiTheme="minorHAnsi"/>
          <w:b/>
        </w:rPr>
        <w:t xml:space="preserve">Talenthubregeling </w:t>
      </w:r>
      <w:r w:rsidR="004016C4">
        <w:rPr>
          <w:rFonts w:asciiTheme="minorHAnsi" w:hAnsiTheme="minorHAnsi"/>
        </w:rPr>
        <w:t xml:space="preserve">en de </w:t>
      </w:r>
      <w:r w:rsidR="004016C4" w:rsidRPr="00745896">
        <w:rPr>
          <w:rFonts w:asciiTheme="minorHAnsi" w:hAnsiTheme="minorHAnsi"/>
          <w:b/>
        </w:rPr>
        <w:t>Makersregeling</w:t>
      </w:r>
      <w:r w:rsidR="004016C4">
        <w:rPr>
          <w:rFonts w:asciiTheme="minorHAnsi" w:hAnsiTheme="minorHAnsi"/>
        </w:rPr>
        <w:t xml:space="preserve"> volgen we. Aandacht vragen we voor de positie van </w:t>
      </w:r>
      <w:r w:rsidR="004016C4" w:rsidRPr="004016C4">
        <w:rPr>
          <w:rFonts w:asciiTheme="minorHAnsi" w:hAnsiTheme="minorHAnsi"/>
          <w:bCs/>
        </w:rPr>
        <w:t>talenten / talentontwikkeling</w:t>
      </w:r>
      <w:r w:rsidR="004016C4">
        <w:rPr>
          <w:rFonts w:asciiTheme="minorHAnsi" w:hAnsiTheme="minorHAnsi"/>
        </w:rPr>
        <w:t xml:space="preserve"> binnen de culturele keten en binnen het provinciaal en gemeentelijk beleid. De regelingen die talent-ontwikkeling stimuleren, dragen weinig bij aan het oplossen van het gebrek aan speelbeurten / persentatiemogelijkheden. En de regelingen die kunstpresentatie ondersteunen dwingen programmeurs vaak tot veilge keuzen - het dilemma van het cultureel ondernemerschap. Hoe kunnen regelingen zo ingericht worden dat talenten voldoende speelbeurten / presentatiemogelijkheden krijgen?  </w:t>
      </w:r>
      <w:r w:rsidR="003F1647">
        <w:rPr>
          <w:rFonts w:asciiTheme="minorHAnsi" w:hAnsiTheme="minorHAnsi"/>
        </w:rPr>
        <w:br/>
      </w:r>
    </w:p>
    <w:p w14:paraId="1ED5812E" w14:textId="379DE702" w:rsidR="00B64259" w:rsidRPr="003D68E0" w:rsidRDefault="003F1647" w:rsidP="00B64259">
      <w:pPr>
        <w:pStyle w:val="Lijstalinea"/>
        <w:ind w:left="284"/>
        <w:rPr>
          <w:rFonts w:asciiTheme="minorHAnsi" w:hAnsiTheme="minorHAnsi"/>
        </w:rPr>
      </w:pPr>
      <w:r>
        <w:rPr>
          <w:rFonts w:asciiTheme="minorHAnsi" w:hAnsiTheme="minorHAnsi"/>
        </w:rPr>
        <w:t xml:space="preserve">We volgen (m.m.v. Kunstloc) de gevolgen van de </w:t>
      </w:r>
      <w:r w:rsidRPr="001816FF">
        <w:rPr>
          <w:rFonts w:asciiTheme="minorHAnsi" w:hAnsiTheme="minorHAnsi"/>
          <w:b/>
          <w:bCs/>
        </w:rPr>
        <w:t xml:space="preserve">coronacrisis </w:t>
      </w:r>
      <w:r>
        <w:rPr>
          <w:rFonts w:asciiTheme="minorHAnsi" w:hAnsiTheme="minorHAnsi"/>
        </w:rPr>
        <w:t>en -maatregelen en de effecten van de diverse steunpakketten voor de Brabantse culturele infrastructuur.</w:t>
      </w:r>
      <w:r>
        <w:rPr>
          <w:rFonts w:asciiTheme="minorHAnsi" w:hAnsiTheme="minorHAnsi"/>
        </w:rPr>
        <w:br/>
      </w:r>
      <w:r>
        <w:rPr>
          <w:rFonts w:asciiTheme="minorHAnsi" w:hAnsiTheme="minorHAnsi"/>
        </w:rPr>
        <w:br/>
      </w:r>
      <w:r w:rsidR="00FD3D1F">
        <w:rPr>
          <w:rFonts w:asciiTheme="minorHAnsi" w:hAnsiTheme="minorHAnsi"/>
        </w:rPr>
        <w:t xml:space="preserve">dKvB reageert en zorgt er voor dat ideëen en wensen van de makers en culturele instellingen gehoord worden en dat we tijdig bij uitwerkingen betrokken raken. Daartoe zoeken we actief het debat (of organiseren het zelf) en zetten andere middelen in om invloed uit te oefenen, ook via de media. Richtsnoer daarbij zijn onze thema’s zoals verwoord in onze missie. </w:t>
      </w:r>
      <w:r w:rsidR="00FD3D1F">
        <w:rPr>
          <w:rFonts w:asciiTheme="minorHAnsi" w:hAnsiTheme="minorHAnsi"/>
        </w:rPr>
        <w:br/>
      </w:r>
      <w:r w:rsidR="00B64259">
        <w:rPr>
          <w:rFonts w:asciiTheme="minorHAnsi" w:hAnsiTheme="minorHAnsi"/>
        </w:rPr>
        <w:t>De ambitie van dKvB is om een positie te verwerven en te behouden waarin we vooraf bij evaluatie en wijzigingen van deze en andere regelingen geconsulteerd worden.</w:t>
      </w:r>
      <w:r w:rsidR="00B64259" w:rsidRPr="003D68E0">
        <w:rPr>
          <w:rFonts w:asciiTheme="minorHAnsi" w:hAnsiTheme="minorHAnsi"/>
        </w:rPr>
        <w:t xml:space="preserve">  </w:t>
      </w:r>
    </w:p>
    <w:p w14:paraId="3B93201B" w14:textId="5DC0E8E0" w:rsidR="00A16738" w:rsidRDefault="001816FF" w:rsidP="00841667">
      <w:pPr>
        <w:pStyle w:val="Lijstalinea"/>
        <w:ind w:left="284"/>
        <w:rPr>
          <w:rFonts w:asciiTheme="minorHAnsi" w:eastAsia="Times New Roman" w:hAnsiTheme="minorHAnsi"/>
        </w:rPr>
      </w:pPr>
      <w:r>
        <w:rPr>
          <w:rFonts w:asciiTheme="minorHAnsi" w:hAnsiTheme="minorHAnsi"/>
        </w:rPr>
        <w:br/>
      </w:r>
      <w:r w:rsidR="007721F8" w:rsidRPr="009E0491">
        <w:rPr>
          <w:rFonts w:asciiTheme="minorHAnsi" w:eastAsia="Times New Roman" w:hAnsiTheme="minorHAnsi"/>
          <w:b/>
          <w:u w:val="single"/>
        </w:rPr>
        <w:t>Formuleren en uitdragen van de waarde en het belang voor kunst en cultuur</w:t>
      </w:r>
      <w:r w:rsidR="007721F8">
        <w:rPr>
          <w:rFonts w:asciiTheme="minorHAnsi" w:eastAsia="Times New Roman" w:hAnsiTheme="minorHAnsi"/>
        </w:rPr>
        <w:t xml:space="preserve"> </w:t>
      </w:r>
    </w:p>
    <w:p w14:paraId="09D0CE6B" w14:textId="7DF435C9" w:rsidR="007721F8" w:rsidRPr="007721F8" w:rsidRDefault="007721F8" w:rsidP="00841667">
      <w:pPr>
        <w:pStyle w:val="Lijstalinea"/>
        <w:ind w:left="284"/>
        <w:rPr>
          <w:rFonts w:asciiTheme="minorHAnsi" w:hAnsiTheme="minorHAnsi"/>
          <w:sz w:val="20"/>
          <w:szCs w:val="20"/>
        </w:rPr>
      </w:pPr>
      <w:r>
        <w:rPr>
          <w:rFonts w:asciiTheme="minorHAnsi" w:hAnsiTheme="minorHAnsi"/>
        </w:rPr>
        <w:t xml:space="preserve">Het behartigen van de belangen van kunstenaars en culturele organisaties is </w:t>
      </w:r>
      <w:r w:rsidR="004016C4">
        <w:rPr>
          <w:rFonts w:asciiTheme="minorHAnsi" w:hAnsiTheme="minorHAnsi"/>
        </w:rPr>
        <w:t>(helaas) altijd</w:t>
      </w:r>
      <w:r>
        <w:rPr>
          <w:rFonts w:asciiTheme="minorHAnsi" w:hAnsiTheme="minorHAnsi"/>
        </w:rPr>
        <w:t xml:space="preserve"> verbonden aan het zoeken naar en pleiten voor maatschappelijke legitimatie voor de kunsten. Kunstproductie en het tonen ervan vinden immers plaats binnen een maatschappelijke context.</w:t>
      </w:r>
      <w:r w:rsidR="00F77F82">
        <w:rPr>
          <w:rFonts w:asciiTheme="minorHAnsi" w:hAnsiTheme="minorHAnsi"/>
        </w:rPr>
        <w:t xml:space="preserve"> W</w:t>
      </w:r>
      <w:r>
        <w:rPr>
          <w:rFonts w:asciiTheme="minorHAnsi" w:hAnsiTheme="minorHAnsi"/>
        </w:rPr>
        <w:t>erken aan draagvlak is voor dKvB vanzelfsprekend.</w:t>
      </w:r>
      <w:r w:rsidR="007F4711">
        <w:rPr>
          <w:rFonts w:asciiTheme="minorHAnsi" w:hAnsiTheme="minorHAnsi"/>
        </w:rPr>
        <w:br/>
      </w:r>
      <w:r>
        <w:rPr>
          <w:rFonts w:asciiTheme="minorHAnsi" w:hAnsiTheme="minorHAnsi"/>
        </w:rPr>
        <w:t>Voor 20</w:t>
      </w:r>
      <w:r w:rsidR="00A04F91">
        <w:rPr>
          <w:rFonts w:asciiTheme="minorHAnsi" w:hAnsiTheme="minorHAnsi"/>
        </w:rPr>
        <w:t>2</w:t>
      </w:r>
      <w:r w:rsidR="004016C4">
        <w:rPr>
          <w:rFonts w:asciiTheme="minorHAnsi" w:hAnsiTheme="minorHAnsi"/>
        </w:rPr>
        <w:t>1</w:t>
      </w:r>
      <w:r>
        <w:rPr>
          <w:rFonts w:asciiTheme="minorHAnsi" w:hAnsiTheme="minorHAnsi"/>
        </w:rPr>
        <w:t xml:space="preserve"> liggen onze prioriteiten bij </w:t>
      </w:r>
      <w:r w:rsidR="007F4711">
        <w:rPr>
          <w:rFonts w:asciiTheme="minorHAnsi" w:hAnsiTheme="minorHAnsi"/>
        </w:rPr>
        <w:t xml:space="preserve">de </w:t>
      </w:r>
      <w:r w:rsidR="00A04F91">
        <w:rPr>
          <w:rFonts w:asciiTheme="minorHAnsi" w:hAnsiTheme="minorHAnsi"/>
        </w:rPr>
        <w:t xml:space="preserve">het verder bouwen aan onze relatie met de  </w:t>
      </w:r>
      <w:r w:rsidR="00A04F91" w:rsidRPr="00A04F91">
        <w:rPr>
          <w:rFonts w:asciiTheme="minorHAnsi" w:hAnsiTheme="minorHAnsi"/>
          <w:b/>
        </w:rPr>
        <w:t xml:space="preserve">cultuurwoordvoerders in </w:t>
      </w:r>
      <w:r w:rsidR="007F4711" w:rsidRPr="00A04F91">
        <w:rPr>
          <w:rFonts w:asciiTheme="minorHAnsi" w:hAnsiTheme="minorHAnsi"/>
          <w:b/>
        </w:rPr>
        <w:t>Provinciale Staten</w:t>
      </w:r>
      <w:r w:rsidR="004016C4">
        <w:rPr>
          <w:rFonts w:asciiTheme="minorHAnsi" w:hAnsiTheme="minorHAnsi"/>
          <w:b/>
        </w:rPr>
        <w:t>, de</w:t>
      </w:r>
      <w:r w:rsidR="00A04F91">
        <w:rPr>
          <w:rFonts w:asciiTheme="minorHAnsi" w:hAnsiTheme="minorHAnsi"/>
        </w:rPr>
        <w:t xml:space="preserve"> </w:t>
      </w:r>
      <w:r w:rsidR="00A04F91" w:rsidRPr="00A04F91">
        <w:rPr>
          <w:rFonts w:asciiTheme="minorHAnsi" w:hAnsiTheme="minorHAnsi"/>
          <w:b/>
        </w:rPr>
        <w:t xml:space="preserve">gedeputeerde voor </w:t>
      </w:r>
      <w:r w:rsidR="004016C4">
        <w:rPr>
          <w:rFonts w:asciiTheme="minorHAnsi" w:hAnsiTheme="minorHAnsi"/>
          <w:b/>
        </w:rPr>
        <w:t>vrije tijd</w:t>
      </w:r>
      <w:r w:rsidR="00A04F91" w:rsidRPr="00A04F91">
        <w:rPr>
          <w:rFonts w:asciiTheme="minorHAnsi" w:hAnsiTheme="minorHAnsi"/>
          <w:b/>
        </w:rPr>
        <w:t xml:space="preserve">, cultuur en </w:t>
      </w:r>
      <w:r w:rsidR="004016C4">
        <w:rPr>
          <w:rFonts w:asciiTheme="minorHAnsi" w:hAnsiTheme="minorHAnsi"/>
          <w:b/>
        </w:rPr>
        <w:t>sport en de nieuwe Commissaris van de Koning</w:t>
      </w:r>
      <w:r w:rsidR="00A04F91">
        <w:rPr>
          <w:rFonts w:asciiTheme="minorHAnsi" w:hAnsiTheme="minorHAnsi"/>
        </w:rPr>
        <w:t xml:space="preserve">. En met de </w:t>
      </w:r>
      <w:r w:rsidR="00A04F91" w:rsidRPr="00A04F91">
        <w:rPr>
          <w:rFonts w:asciiTheme="minorHAnsi" w:hAnsiTheme="minorHAnsi"/>
          <w:b/>
        </w:rPr>
        <w:t>wethouders cultuur</w:t>
      </w:r>
      <w:r w:rsidR="00A04F91">
        <w:rPr>
          <w:rFonts w:asciiTheme="minorHAnsi" w:hAnsiTheme="minorHAnsi"/>
        </w:rPr>
        <w:t xml:space="preserve"> van de (middel)grote gemeenten. </w:t>
      </w:r>
      <w:r w:rsidR="0037593D">
        <w:rPr>
          <w:rFonts w:asciiTheme="minorHAnsi" w:hAnsiTheme="minorHAnsi"/>
        </w:rPr>
        <w:t xml:space="preserve">We zullen hen </w:t>
      </w:r>
      <w:r w:rsidR="00A04F91">
        <w:rPr>
          <w:rFonts w:asciiTheme="minorHAnsi" w:hAnsiTheme="minorHAnsi"/>
        </w:rPr>
        <w:t>met enige regelmaat benaderen</w:t>
      </w:r>
      <w:r w:rsidR="0037593D">
        <w:rPr>
          <w:rFonts w:asciiTheme="minorHAnsi" w:hAnsiTheme="minorHAnsi"/>
        </w:rPr>
        <w:t xml:space="preserve"> voor een gesprek over onze visie op </w:t>
      </w:r>
      <w:r w:rsidR="00A04F91">
        <w:rPr>
          <w:rFonts w:asciiTheme="minorHAnsi" w:hAnsiTheme="minorHAnsi"/>
        </w:rPr>
        <w:t xml:space="preserve">de betekenis van kunst en </w:t>
      </w:r>
      <w:r w:rsidR="0037593D">
        <w:rPr>
          <w:rFonts w:asciiTheme="minorHAnsi" w:hAnsiTheme="minorHAnsi"/>
        </w:rPr>
        <w:t>cultuur</w:t>
      </w:r>
      <w:r w:rsidR="00A04F91">
        <w:rPr>
          <w:rFonts w:asciiTheme="minorHAnsi" w:hAnsiTheme="minorHAnsi"/>
        </w:rPr>
        <w:t xml:space="preserve"> voor de samenleving</w:t>
      </w:r>
      <w:r w:rsidR="00786F0F">
        <w:rPr>
          <w:rFonts w:asciiTheme="minorHAnsi" w:hAnsiTheme="minorHAnsi"/>
        </w:rPr>
        <w:t xml:space="preserve"> </w:t>
      </w:r>
      <w:r w:rsidR="00A04F91">
        <w:rPr>
          <w:rFonts w:asciiTheme="minorHAnsi" w:hAnsiTheme="minorHAnsi"/>
        </w:rPr>
        <w:t xml:space="preserve">en </w:t>
      </w:r>
      <w:r w:rsidR="00786F0F">
        <w:rPr>
          <w:rFonts w:asciiTheme="minorHAnsi" w:hAnsiTheme="minorHAnsi"/>
        </w:rPr>
        <w:t xml:space="preserve">over </w:t>
      </w:r>
      <w:r w:rsidR="00A04F91">
        <w:rPr>
          <w:rFonts w:asciiTheme="minorHAnsi" w:hAnsiTheme="minorHAnsi"/>
        </w:rPr>
        <w:t>onze voorstellen bij actuele ontwikkelingen in het beleid en de culturele infra</w:t>
      </w:r>
      <w:r w:rsidR="008C7F2F">
        <w:rPr>
          <w:rFonts w:asciiTheme="minorHAnsi" w:hAnsiTheme="minorHAnsi"/>
        </w:rPr>
        <w:t>-</w:t>
      </w:r>
      <w:r w:rsidR="00A04F91">
        <w:rPr>
          <w:rFonts w:asciiTheme="minorHAnsi" w:hAnsiTheme="minorHAnsi"/>
        </w:rPr>
        <w:t>structuur</w:t>
      </w:r>
      <w:r w:rsidR="00786F0F">
        <w:rPr>
          <w:rFonts w:asciiTheme="minorHAnsi" w:hAnsiTheme="minorHAnsi"/>
        </w:rPr>
        <w:t xml:space="preserve">. Het </w:t>
      </w:r>
      <w:r w:rsidR="00C30C47">
        <w:rPr>
          <w:rFonts w:asciiTheme="minorHAnsi" w:hAnsiTheme="minorHAnsi"/>
        </w:rPr>
        <w:t xml:space="preserve">bestuur betrekt </w:t>
      </w:r>
      <w:r w:rsidR="008C7F2F">
        <w:rPr>
          <w:rFonts w:asciiTheme="minorHAnsi" w:hAnsiTheme="minorHAnsi"/>
        </w:rPr>
        <w:t xml:space="preserve">de </w:t>
      </w:r>
      <w:r w:rsidR="00C30C47">
        <w:rPr>
          <w:rFonts w:asciiTheme="minorHAnsi" w:hAnsiTheme="minorHAnsi"/>
        </w:rPr>
        <w:t>leden hierbij</w:t>
      </w:r>
      <w:r w:rsidR="00F77F82">
        <w:rPr>
          <w:rFonts w:asciiTheme="minorHAnsi" w:hAnsiTheme="minorHAnsi"/>
        </w:rPr>
        <w:t>, zo mogelijk gekoppeld aan een activiteit</w:t>
      </w:r>
      <w:r w:rsidR="008C7F2F">
        <w:rPr>
          <w:rFonts w:asciiTheme="minorHAnsi" w:hAnsiTheme="minorHAnsi"/>
        </w:rPr>
        <w:t>.</w:t>
      </w:r>
      <w:r w:rsidR="0037593D">
        <w:rPr>
          <w:rFonts w:asciiTheme="minorHAnsi" w:hAnsiTheme="minorHAnsi"/>
        </w:rPr>
        <w:t xml:space="preserve"> </w:t>
      </w:r>
      <w:r>
        <w:rPr>
          <w:rFonts w:asciiTheme="minorHAnsi" w:hAnsiTheme="minorHAnsi"/>
        </w:rPr>
        <w:t xml:space="preserve"> </w:t>
      </w:r>
      <w:r w:rsidR="007F4711">
        <w:rPr>
          <w:rFonts w:asciiTheme="minorHAnsi" w:hAnsiTheme="minorHAnsi"/>
        </w:rPr>
        <w:br/>
      </w:r>
      <w:r w:rsidR="0037593D">
        <w:rPr>
          <w:rFonts w:asciiTheme="minorHAnsi" w:hAnsiTheme="minorHAnsi"/>
        </w:rPr>
        <w:br/>
      </w:r>
      <w:r w:rsidR="009E0491">
        <w:rPr>
          <w:rFonts w:asciiTheme="minorHAnsi" w:hAnsiTheme="minorHAnsi"/>
        </w:rPr>
        <w:t>Kunst en cultuur zijn verbonden met alle facetten van de samenleving. Beleidsmatig én praktisch wordt onze waarde voor maatschappelijke domeinen als het sociaal werk, onderwijs, de economie en de gezondheidszorg beleden. Daarom zoekt dKvB in 20</w:t>
      </w:r>
      <w:r w:rsidR="002D160F">
        <w:rPr>
          <w:rFonts w:asciiTheme="minorHAnsi" w:hAnsiTheme="minorHAnsi"/>
        </w:rPr>
        <w:t>2</w:t>
      </w:r>
      <w:r w:rsidR="004016C4">
        <w:rPr>
          <w:rFonts w:asciiTheme="minorHAnsi" w:hAnsiTheme="minorHAnsi"/>
        </w:rPr>
        <w:t>1</w:t>
      </w:r>
      <w:r w:rsidR="009E0491">
        <w:rPr>
          <w:rFonts w:asciiTheme="minorHAnsi" w:hAnsiTheme="minorHAnsi"/>
        </w:rPr>
        <w:t xml:space="preserve">  </w:t>
      </w:r>
      <w:r w:rsidR="009E0491" w:rsidRPr="0037593D">
        <w:rPr>
          <w:rFonts w:asciiTheme="minorHAnsi" w:hAnsiTheme="minorHAnsi"/>
          <w:b/>
        </w:rPr>
        <w:lastRenderedPageBreak/>
        <w:t>contact met de provinciale overleggen</w:t>
      </w:r>
      <w:r w:rsidR="009E0491">
        <w:rPr>
          <w:rFonts w:asciiTheme="minorHAnsi" w:hAnsiTheme="minorHAnsi"/>
        </w:rPr>
        <w:t xml:space="preserve">. Denk aan </w:t>
      </w:r>
      <w:r w:rsidR="006E1601">
        <w:rPr>
          <w:rFonts w:asciiTheme="minorHAnsi" w:hAnsiTheme="minorHAnsi"/>
        </w:rPr>
        <w:t xml:space="preserve">DOKC, </w:t>
      </w:r>
      <w:r w:rsidR="009E0491">
        <w:rPr>
          <w:rFonts w:asciiTheme="minorHAnsi" w:hAnsiTheme="minorHAnsi"/>
        </w:rPr>
        <w:t xml:space="preserve">het provinciaal </w:t>
      </w:r>
      <w:r w:rsidR="006E1601">
        <w:rPr>
          <w:rFonts w:asciiTheme="minorHAnsi" w:hAnsiTheme="minorHAnsi"/>
        </w:rPr>
        <w:t>bibliotheek</w:t>
      </w:r>
      <w:r w:rsidR="002569FC">
        <w:rPr>
          <w:rFonts w:asciiTheme="minorHAnsi" w:hAnsiTheme="minorHAnsi"/>
        </w:rPr>
        <w:t>-</w:t>
      </w:r>
      <w:r w:rsidR="009E0491">
        <w:rPr>
          <w:rFonts w:asciiTheme="minorHAnsi" w:hAnsiTheme="minorHAnsi"/>
        </w:rPr>
        <w:t>overleg</w:t>
      </w:r>
      <w:r w:rsidR="006E1601">
        <w:rPr>
          <w:rFonts w:asciiTheme="minorHAnsi" w:hAnsiTheme="minorHAnsi"/>
        </w:rPr>
        <w:t xml:space="preserve">, de overleggen van </w:t>
      </w:r>
      <w:r w:rsidR="009E0491">
        <w:rPr>
          <w:rFonts w:asciiTheme="minorHAnsi" w:hAnsiTheme="minorHAnsi"/>
        </w:rPr>
        <w:t>de woningbouwverenigingen en het bedrijfsleven. Doel</w:t>
      </w:r>
      <w:r w:rsidR="00786F0F">
        <w:rPr>
          <w:rFonts w:asciiTheme="minorHAnsi" w:hAnsiTheme="minorHAnsi"/>
        </w:rPr>
        <w:t xml:space="preserve"> is</w:t>
      </w:r>
      <w:r w:rsidR="009E0491">
        <w:rPr>
          <w:rFonts w:asciiTheme="minorHAnsi" w:hAnsiTheme="minorHAnsi"/>
        </w:rPr>
        <w:t xml:space="preserve"> om de waarde van kunst en cultuur voor het voetlicht te brengen en </w:t>
      </w:r>
      <w:r w:rsidR="00786F0F">
        <w:rPr>
          <w:rFonts w:asciiTheme="minorHAnsi" w:hAnsiTheme="minorHAnsi"/>
        </w:rPr>
        <w:t>af te spreken w</w:t>
      </w:r>
      <w:r w:rsidR="009E0491">
        <w:rPr>
          <w:rFonts w:asciiTheme="minorHAnsi" w:hAnsiTheme="minorHAnsi"/>
        </w:rPr>
        <w:t xml:space="preserve">anneer het zinvol </w:t>
      </w:r>
      <w:r w:rsidR="00786F0F">
        <w:rPr>
          <w:rFonts w:asciiTheme="minorHAnsi" w:hAnsiTheme="minorHAnsi"/>
        </w:rPr>
        <w:t>is</w:t>
      </w:r>
      <w:r w:rsidR="009E0491">
        <w:rPr>
          <w:rFonts w:asciiTheme="minorHAnsi" w:hAnsiTheme="minorHAnsi"/>
        </w:rPr>
        <w:t xml:space="preserve"> om samen op te trekken</w:t>
      </w:r>
      <w:r w:rsidR="00786F0F">
        <w:rPr>
          <w:rFonts w:asciiTheme="minorHAnsi" w:hAnsiTheme="minorHAnsi"/>
        </w:rPr>
        <w:t xml:space="preserve"> </w:t>
      </w:r>
      <w:r w:rsidR="009E0491">
        <w:rPr>
          <w:rFonts w:asciiTheme="minorHAnsi" w:hAnsiTheme="minorHAnsi"/>
        </w:rPr>
        <w:t xml:space="preserve">richting provincie en gemeenten. </w:t>
      </w:r>
      <w:r>
        <w:rPr>
          <w:rFonts w:asciiTheme="minorHAnsi" w:hAnsiTheme="minorHAnsi"/>
        </w:rPr>
        <w:t xml:space="preserve">  </w:t>
      </w:r>
    </w:p>
    <w:p w14:paraId="31F36FFC" w14:textId="327FF707" w:rsidR="00A16738" w:rsidRDefault="00A16738" w:rsidP="00841667">
      <w:pPr>
        <w:pStyle w:val="Lijstalinea"/>
        <w:ind w:left="284"/>
        <w:rPr>
          <w:rFonts w:asciiTheme="minorHAnsi" w:hAnsiTheme="minorHAnsi"/>
        </w:rPr>
      </w:pPr>
    </w:p>
    <w:p w14:paraId="18EFE8FC" w14:textId="16F9AD98" w:rsidR="00DD5681" w:rsidRPr="009E0491" w:rsidRDefault="00A170CA" w:rsidP="00841667">
      <w:pPr>
        <w:ind w:left="284"/>
        <w:rPr>
          <w:rFonts w:asciiTheme="minorHAnsi" w:hAnsiTheme="minorHAnsi"/>
          <w:b/>
          <w:u w:val="single"/>
        </w:rPr>
      </w:pPr>
      <w:r w:rsidRPr="009E0491">
        <w:rPr>
          <w:rFonts w:asciiTheme="minorHAnsi" w:hAnsiTheme="minorHAnsi"/>
          <w:b/>
          <w:u w:val="single"/>
        </w:rPr>
        <w:t>Doorontwikkel</w:t>
      </w:r>
      <w:r w:rsidR="00095272" w:rsidRPr="009E0491">
        <w:rPr>
          <w:rFonts w:asciiTheme="minorHAnsi" w:hAnsiTheme="minorHAnsi"/>
          <w:b/>
          <w:u w:val="single"/>
        </w:rPr>
        <w:t>en en groeien</w:t>
      </w:r>
      <w:r w:rsidRPr="009E0491">
        <w:rPr>
          <w:rFonts w:asciiTheme="minorHAnsi" w:hAnsiTheme="minorHAnsi"/>
          <w:b/>
          <w:u w:val="single"/>
        </w:rPr>
        <w:t xml:space="preserve"> van de vereniging</w:t>
      </w:r>
    </w:p>
    <w:p w14:paraId="50B92DD7" w14:textId="27B50E73" w:rsidR="002976E7" w:rsidRPr="00CF06F2" w:rsidRDefault="00E0659D" w:rsidP="002976E7">
      <w:pPr>
        <w:pStyle w:val="Lijstalinea"/>
        <w:ind w:left="284"/>
        <w:rPr>
          <w:rFonts w:asciiTheme="minorHAnsi" w:hAnsiTheme="minorHAnsi"/>
        </w:rPr>
      </w:pPr>
      <w:r>
        <w:rPr>
          <w:rFonts w:asciiTheme="minorHAnsi" w:hAnsiTheme="minorHAnsi"/>
          <w:color w:val="000000" w:themeColor="text1"/>
        </w:rPr>
        <w:t>dKvB</w:t>
      </w:r>
      <w:r w:rsidR="00395A7E" w:rsidRPr="00395A7E">
        <w:rPr>
          <w:rFonts w:asciiTheme="minorHAnsi" w:hAnsiTheme="minorHAnsi"/>
          <w:color w:val="000000" w:themeColor="text1"/>
        </w:rPr>
        <w:t xml:space="preserve"> is een sectorbrede vereniging, die de </w:t>
      </w:r>
      <w:r>
        <w:rPr>
          <w:rFonts w:asciiTheme="minorHAnsi" w:hAnsiTheme="minorHAnsi"/>
          <w:color w:val="000000" w:themeColor="text1"/>
        </w:rPr>
        <w:t xml:space="preserve">collectieve </w:t>
      </w:r>
      <w:r w:rsidR="00395A7E" w:rsidRPr="00395A7E">
        <w:rPr>
          <w:rFonts w:asciiTheme="minorHAnsi" w:hAnsiTheme="minorHAnsi"/>
          <w:color w:val="000000" w:themeColor="text1"/>
        </w:rPr>
        <w:t>belangen van culturele instellingen</w:t>
      </w:r>
      <w:r>
        <w:rPr>
          <w:rFonts w:asciiTheme="minorHAnsi" w:hAnsiTheme="minorHAnsi"/>
          <w:color w:val="000000" w:themeColor="text1"/>
        </w:rPr>
        <w:t xml:space="preserve"> en individuele kunstenaars behartigt</w:t>
      </w:r>
      <w:r w:rsidR="00395A7E" w:rsidRPr="00395A7E">
        <w:rPr>
          <w:rFonts w:asciiTheme="minorHAnsi" w:hAnsiTheme="minorHAnsi"/>
          <w:color w:val="000000" w:themeColor="text1"/>
        </w:rPr>
        <w:t xml:space="preserve">. </w:t>
      </w:r>
      <w:r w:rsidR="00CF06F2">
        <w:rPr>
          <w:rFonts w:asciiTheme="minorHAnsi" w:hAnsiTheme="minorHAnsi"/>
          <w:color w:val="000000" w:themeColor="text1"/>
        </w:rPr>
        <w:t xml:space="preserve">Daar is </w:t>
      </w:r>
      <w:r w:rsidR="00CF06F2" w:rsidRPr="006E1601">
        <w:rPr>
          <w:rFonts w:asciiTheme="minorHAnsi" w:hAnsiTheme="minorHAnsi"/>
          <w:b/>
          <w:color w:val="000000" w:themeColor="text1"/>
        </w:rPr>
        <w:t xml:space="preserve">legitimatie </w:t>
      </w:r>
      <w:r w:rsidR="00CF06F2">
        <w:rPr>
          <w:rFonts w:asciiTheme="minorHAnsi" w:hAnsiTheme="minorHAnsi"/>
          <w:color w:val="000000" w:themeColor="text1"/>
        </w:rPr>
        <w:t xml:space="preserve">voor nodig: voldoende draagvlak c.q. vertegenwoordiging en een gezaghebbend geluid. Met andere woorden: we moeten voldoende leden </w:t>
      </w:r>
      <w:r w:rsidR="00A76FF6">
        <w:rPr>
          <w:rFonts w:asciiTheme="minorHAnsi" w:hAnsiTheme="minorHAnsi"/>
          <w:color w:val="000000" w:themeColor="text1"/>
        </w:rPr>
        <w:t xml:space="preserve">hebben </w:t>
      </w:r>
      <w:r w:rsidR="00A76FF6">
        <w:rPr>
          <w:rFonts w:asciiTheme="minorHAnsi" w:hAnsiTheme="minorHAnsi" w:cstheme="minorHAnsi"/>
          <w:color w:val="000000" w:themeColor="text1"/>
        </w:rPr>
        <w:t>é</w:t>
      </w:r>
      <w:r w:rsidR="00A76FF6">
        <w:rPr>
          <w:rFonts w:asciiTheme="minorHAnsi" w:hAnsiTheme="minorHAnsi"/>
          <w:color w:val="000000" w:themeColor="text1"/>
        </w:rPr>
        <w:t xml:space="preserve">n uit de diverse disciplines en regio’s, </w:t>
      </w:r>
      <w:r w:rsidR="00CF06F2">
        <w:rPr>
          <w:rFonts w:asciiTheme="minorHAnsi" w:hAnsiTheme="minorHAnsi"/>
          <w:color w:val="000000" w:themeColor="text1"/>
        </w:rPr>
        <w:t>en we moeten in staat zijn om (met beperkte middelen) pro-actief</w:t>
      </w:r>
      <w:r w:rsidR="00AF2C78">
        <w:rPr>
          <w:rFonts w:asciiTheme="minorHAnsi" w:hAnsiTheme="minorHAnsi"/>
          <w:color w:val="000000" w:themeColor="text1"/>
        </w:rPr>
        <w:t>,</w:t>
      </w:r>
      <w:r w:rsidR="00CF06F2">
        <w:rPr>
          <w:rFonts w:asciiTheme="minorHAnsi" w:hAnsiTheme="minorHAnsi"/>
          <w:color w:val="000000" w:themeColor="text1"/>
        </w:rPr>
        <w:t xml:space="preserve"> weldoordachte</w:t>
      </w:r>
      <w:r w:rsidR="00A76FF6">
        <w:rPr>
          <w:rFonts w:asciiTheme="minorHAnsi" w:hAnsiTheme="minorHAnsi"/>
          <w:color w:val="000000" w:themeColor="text1"/>
        </w:rPr>
        <w:t xml:space="preserve"> en onderbouwde</w:t>
      </w:r>
      <w:r w:rsidR="00CF06F2">
        <w:rPr>
          <w:rFonts w:asciiTheme="minorHAnsi" w:hAnsiTheme="minorHAnsi"/>
          <w:color w:val="000000" w:themeColor="text1"/>
        </w:rPr>
        <w:t xml:space="preserve">, in de vereniging breed gedragen standpunten en voorstellen tijdig naar buiten te brengen en invloed te </w:t>
      </w:r>
      <w:r w:rsidR="00AF2C78">
        <w:rPr>
          <w:rFonts w:asciiTheme="minorHAnsi" w:hAnsiTheme="minorHAnsi"/>
          <w:color w:val="000000" w:themeColor="text1"/>
        </w:rPr>
        <w:t>hebb</w:t>
      </w:r>
      <w:r w:rsidR="00CF06F2">
        <w:rPr>
          <w:rFonts w:asciiTheme="minorHAnsi" w:hAnsiTheme="minorHAnsi"/>
          <w:color w:val="000000" w:themeColor="text1"/>
        </w:rPr>
        <w:t xml:space="preserve">en. </w:t>
      </w:r>
      <w:r w:rsidR="0037593D">
        <w:rPr>
          <w:rFonts w:asciiTheme="minorHAnsi" w:hAnsiTheme="minorHAnsi"/>
          <w:color w:val="000000" w:themeColor="text1"/>
        </w:rPr>
        <w:t>dKvB</w:t>
      </w:r>
      <w:r w:rsidR="00CF06F2">
        <w:rPr>
          <w:rFonts w:asciiTheme="minorHAnsi" w:hAnsiTheme="minorHAnsi"/>
          <w:color w:val="000000" w:themeColor="text1"/>
        </w:rPr>
        <w:t xml:space="preserve"> moet daarom  groeien en haar leden weten te informeren én te activeren: een slimme vereniging </w:t>
      </w:r>
      <w:r w:rsidR="002D160F">
        <w:rPr>
          <w:rFonts w:asciiTheme="minorHAnsi" w:hAnsiTheme="minorHAnsi"/>
          <w:color w:val="000000" w:themeColor="text1"/>
        </w:rPr>
        <w:t xml:space="preserve">van, </w:t>
      </w:r>
      <w:r w:rsidR="00CF06F2">
        <w:rPr>
          <w:rFonts w:asciiTheme="minorHAnsi" w:hAnsiTheme="minorHAnsi"/>
          <w:color w:val="000000" w:themeColor="text1"/>
        </w:rPr>
        <w:t xml:space="preserve">voor </w:t>
      </w:r>
      <w:r w:rsidR="006F05DD">
        <w:rPr>
          <w:rFonts w:asciiTheme="minorHAnsi" w:hAnsiTheme="minorHAnsi"/>
          <w:color w:val="000000" w:themeColor="text1"/>
        </w:rPr>
        <w:t>é</w:t>
      </w:r>
      <w:r w:rsidR="00CF06F2">
        <w:rPr>
          <w:rFonts w:asciiTheme="minorHAnsi" w:hAnsiTheme="minorHAnsi"/>
          <w:color w:val="000000" w:themeColor="text1"/>
        </w:rPr>
        <w:t>n door haar leden.</w:t>
      </w:r>
      <w:r w:rsidR="00CF06F2">
        <w:rPr>
          <w:rFonts w:asciiTheme="minorHAnsi" w:hAnsiTheme="minorHAnsi"/>
          <w:color w:val="000000" w:themeColor="text1"/>
        </w:rPr>
        <w:br/>
        <w:t xml:space="preserve">    </w:t>
      </w:r>
      <w:r w:rsidR="002976E7">
        <w:rPr>
          <w:rFonts w:asciiTheme="minorHAnsi" w:hAnsiTheme="minorHAnsi"/>
          <w:color w:val="000000" w:themeColor="text1"/>
        </w:rPr>
        <w:br/>
      </w:r>
      <w:r w:rsidR="002976E7">
        <w:rPr>
          <w:rFonts w:asciiTheme="minorHAnsi" w:hAnsiTheme="minorHAnsi"/>
        </w:rPr>
        <w:t>Om de beoogde ledengroei te bereiken is in 201</w:t>
      </w:r>
      <w:r w:rsidR="002D160F">
        <w:rPr>
          <w:rFonts w:asciiTheme="minorHAnsi" w:hAnsiTheme="minorHAnsi"/>
        </w:rPr>
        <w:t>9</w:t>
      </w:r>
      <w:r w:rsidR="002976E7">
        <w:rPr>
          <w:rFonts w:asciiTheme="minorHAnsi" w:hAnsiTheme="minorHAnsi"/>
        </w:rPr>
        <w:t xml:space="preserve"> een </w:t>
      </w:r>
      <w:r w:rsidR="002976E7" w:rsidRPr="00D246E2">
        <w:rPr>
          <w:rFonts w:asciiTheme="minorHAnsi" w:hAnsiTheme="minorHAnsi"/>
          <w:b/>
        </w:rPr>
        <w:t>ledenwerfcampagne</w:t>
      </w:r>
      <w:r w:rsidR="002976E7">
        <w:rPr>
          <w:rFonts w:asciiTheme="minorHAnsi" w:hAnsiTheme="minorHAnsi"/>
        </w:rPr>
        <w:t xml:space="preserve"> gestart. </w:t>
      </w:r>
      <w:r w:rsidR="00FC3AA2">
        <w:rPr>
          <w:rFonts w:asciiTheme="minorHAnsi" w:hAnsiTheme="minorHAnsi"/>
        </w:rPr>
        <w:t>H</w:t>
      </w:r>
      <w:r w:rsidR="002976E7">
        <w:rPr>
          <w:rFonts w:asciiTheme="minorHAnsi" w:hAnsiTheme="minorHAnsi"/>
        </w:rPr>
        <w:t xml:space="preserve">et aantal leden </w:t>
      </w:r>
      <w:r w:rsidR="00FC3AA2">
        <w:rPr>
          <w:rFonts w:asciiTheme="minorHAnsi" w:hAnsiTheme="minorHAnsi"/>
        </w:rPr>
        <w:t xml:space="preserve">moet </w:t>
      </w:r>
      <w:r w:rsidR="006F05DD">
        <w:rPr>
          <w:rFonts w:asciiTheme="minorHAnsi" w:hAnsiTheme="minorHAnsi"/>
        </w:rPr>
        <w:t>in elk geval verdubbelen</w:t>
      </w:r>
      <w:r w:rsidR="002976E7">
        <w:rPr>
          <w:rFonts w:asciiTheme="minorHAnsi" w:hAnsiTheme="minorHAnsi"/>
        </w:rPr>
        <w:t xml:space="preserve"> t.o.v. 2018. Onderdeel van deze ambitie </w:t>
      </w:r>
      <w:r w:rsidR="0037593D">
        <w:rPr>
          <w:rFonts w:asciiTheme="minorHAnsi" w:hAnsiTheme="minorHAnsi"/>
        </w:rPr>
        <w:t>was het</w:t>
      </w:r>
      <w:r w:rsidR="002976E7">
        <w:rPr>
          <w:rFonts w:asciiTheme="minorHAnsi" w:hAnsiTheme="minorHAnsi"/>
        </w:rPr>
        <w:t xml:space="preserve"> </w:t>
      </w:r>
      <w:r w:rsidR="006F05DD">
        <w:rPr>
          <w:rFonts w:asciiTheme="minorHAnsi" w:hAnsiTheme="minorHAnsi"/>
        </w:rPr>
        <w:t xml:space="preserve">substantieel </w:t>
      </w:r>
      <w:r w:rsidR="002976E7">
        <w:rPr>
          <w:rFonts w:asciiTheme="minorHAnsi" w:hAnsiTheme="minorHAnsi"/>
        </w:rPr>
        <w:t>verlagen van de contributietarieven (</w:t>
      </w:r>
      <w:r w:rsidR="00FC3AA2">
        <w:rPr>
          <w:rFonts w:asciiTheme="minorHAnsi" w:hAnsiTheme="minorHAnsi"/>
        </w:rPr>
        <w:t>per</w:t>
      </w:r>
      <w:r w:rsidR="002976E7">
        <w:rPr>
          <w:rFonts w:asciiTheme="minorHAnsi" w:hAnsiTheme="minorHAnsi"/>
        </w:rPr>
        <w:t>2018</w:t>
      </w:r>
      <w:r w:rsidR="00FC3AA2">
        <w:rPr>
          <w:rFonts w:asciiTheme="minorHAnsi" w:hAnsiTheme="minorHAnsi"/>
        </w:rPr>
        <w:t xml:space="preserve"> gerealiseerd</w:t>
      </w:r>
      <w:r w:rsidR="002976E7">
        <w:rPr>
          <w:rFonts w:asciiTheme="minorHAnsi" w:hAnsiTheme="minorHAnsi"/>
        </w:rPr>
        <w:t>), opdat de aantrekkelijkheid van het lid</w:t>
      </w:r>
      <w:r w:rsidR="00FC3AA2">
        <w:rPr>
          <w:rFonts w:asciiTheme="minorHAnsi" w:hAnsiTheme="minorHAnsi"/>
        </w:rPr>
        <w:t xml:space="preserve"> zijn</w:t>
      </w:r>
      <w:r w:rsidR="002976E7">
        <w:rPr>
          <w:rFonts w:asciiTheme="minorHAnsi" w:hAnsiTheme="minorHAnsi"/>
        </w:rPr>
        <w:t xml:space="preserve"> (</w:t>
      </w:r>
      <w:r w:rsidR="00FC3AA2">
        <w:rPr>
          <w:rFonts w:asciiTheme="minorHAnsi" w:hAnsiTheme="minorHAnsi"/>
        </w:rPr>
        <w:t xml:space="preserve">worden </w:t>
      </w:r>
      <w:r w:rsidR="002976E7">
        <w:rPr>
          <w:rFonts w:asciiTheme="minorHAnsi" w:hAnsiTheme="minorHAnsi"/>
        </w:rPr>
        <w:t xml:space="preserve">én blijven) </w:t>
      </w:r>
      <w:r w:rsidR="00FC3AA2">
        <w:rPr>
          <w:rFonts w:asciiTheme="minorHAnsi" w:hAnsiTheme="minorHAnsi"/>
        </w:rPr>
        <w:t>o</w:t>
      </w:r>
      <w:r w:rsidR="002976E7">
        <w:rPr>
          <w:rFonts w:asciiTheme="minorHAnsi" w:hAnsiTheme="minorHAnsi"/>
        </w:rPr>
        <w:t>ok financi</w:t>
      </w:r>
      <w:r w:rsidR="00FC3AA2">
        <w:rPr>
          <w:rFonts w:asciiTheme="minorHAnsi" w:hAnsiTheme="minorHAnsi"/>
        </w:rPr>
        <w:t>ee</w:t>
      </w:r>
      <w:r w:rsidR="002976E7">
        <w:rPr>
          <w:rFonts w:asciiTheme="minorHAnsi" w:hAnsiTheme="minorHAnsi"/>
        </w:rPr>
        <w:t>l verhoogd wordt.</w:t>
      </w:r>
      <w:r w:rsidR="00FC3AA2">
        <w:rPr>
          <w:rFonts w:asciiTheme="minorHAnsi" w:hAnsiTheme="minorHAnsi"/>
        </w:rPr>
        <w:t xml:space="preserve"> </w:t>
      </w:r>
      <w:r w:rsidR="002976E7">
        <w:rPr>
          <w:rFonts w:asciiTheme="minorHAnsi" w:hAnsiTheme="minorHAnsi"/>
        </w:rPr>
        <w:t>De kern van de campagne is dat de leden zelf leden werven</w:t>
      </w:r>
      <w:r w:rsidR="00FC3AA2">
        <w:rPr>
          <w:rFonts w:asciiTheme="minorHAnsi" w:hAnsiTheme="minorHAnsi"/>
        </w:rPr>
        <w:t>.</w:t>
      </w:r>
      <w:r w:rsidR="002976E7">
        <w:rPr>
          <w:rFonts w:asciiTheme="minorHAnsi" w:hAnsiTheme="minorHAnsi"/>
        </w:rPr>
        <w:t xml:space="preserve"> </w:t>
      </w:r>
      <w:r w:rsidR="00090C9C">
        <w:rPr>
          <w:rFonts w:asciiTheme="minorHAnsi" w:hAnsiTheme="minorHAnsi"/>
        </w:rPr>
        <w:t xml:space="preserve">Het bestuur faciliteert de werving en zet in op bekendheid van dKvB via de Brabantse media. </w:t>
      </w:r>
      <w:r w:rsidR="00090C9C">
        <w:rPr>
          <w:rFonts w:asciiTheme="minorHAnsi" w:hAnsiTheme="minorHAnsi"/>
        </w:rPr>
        <w:br/>
      </w:r>
      <w:r w:rsidR="002976E7">
        <w:rPr>
          <w:rFonts w:asciiTheme="minorHAnsi" w:hAnsiTheme="minorHAnsi"/>
        </w:rPr>
        <w:t xml:space="preserve">In dit kader past aandacht voor het actualiseren van ons </w:t>
      </w:r>
      <w:r w:rsidR="002976E7" w:rsidRPr="00D654C7">
        <w:rPr>
          <w:rFonts w:asciiTheme="minorHAnsi" w:hAnsiTheme="minorHAnsi"/>
          <w:b/>
        </w:rPr>
        <w:t>adressenbestand</w:t>
      </w:r>
      <w:r w:rsidR="002976E7">
        <w:rPr>
          <w:rFonts w:asciiTheme="minorHAnsi" w:hAnsiTheme="minorHAnsi"/>
        </w:rPr>
        <w:t xml:space="preserve"> (potentiële leden, opinieleiders, </w:t>
      </w:r>
      <w:r w:rsidR="00090C9C">
        <w:rPr>
          <w:rFonts w:asciiTheme="minorHAnsi" w:hAnsiTheme="minorHAnsi"/>
        </w:rPr>
        <w:t xml:space="preserve">media, </w:t>
      </w:r>
      <w:r w:rsidR="002976E7">
        <w:rPr>
          <w:rFonts w:asciiTheme="minorHAnsi" w:hAnsiTheme="minorHAnsi"/>
        </w:rPr>
        <w:t xml:space="preserve">alle Brabanste gemeenten / wethouders cultuur in beeld brengen) en een ruimere verspreiding van </w:t>
      </w:r>
      <w:r w:rsidR="00090C9C">
        <w:rPr>
          <w:rFonts w:asciiTheme="minorHAnsi" w:hAnsiTheme="minorHAnsi"/>
        </w:rPr>
        <w:t>onze</w:t>
      </w:r>
      <w:r w:rsidR="002976E7">
        <w:rPr>
          <w:rFonts w:asciiTheme="minorHAnsi" w:hAnsiTheme="minorHAnsi"/>
        </w:rPr>
        <w:t xml:space="preserve"> Nieuwsbrief</w:t>
      </w:r>
      <w:r w:rsidR="00FC3AA2">
        <w:rPr>
          <w:rFonts w:asciiTheme="minorHAnsi" w:hAnsiTheme="minorHAnsi"/>
        </w:rPr>
        <w:t>.</w:t>
      </w:r>
      <w:r w:rsidR="002976E7">
        <w:rPr>
          <w:rFonts w:asciiTheme="minorHAnsi" w:hAnsiTheme="minorHAnsi"/>
        </w:rPr>
        <w:t xml:space="preserve"> </w:t>
      </w:r>
    </w:p>
    <w:p w14:paraId="4D733B3E" w14:textId="726BBB6D" w:rsidR="004915BB" w:rsidRDefault="00CF06F2" w:rsidP="002976E7">
      <w:pPr>
        <w:pStyle w:val="Lijstalinea"/>
        <w:ind w:left="284"/>
        <w:rPr>
          <w:rFonts w:asciiTheme="minorHAnsi" w:hAnsiTheme="minorHAnsi"/>
        </w:rPr>
      </w:pPr>
      <w:r>
        <w:rPr>
          <w:rFonts w:asciiTheme="minorHAnsi" w:hAnsiTheme="minorHAnsi"/>
          <w:color w:val="000000" w:themeColor="text1"/>
        </w:rPr>
        <w:br/>
      </w:r>
      <w:r w:rsidR="00561BE9">
        <w:rPr>
          <w:rFonts w:asciiTheme="minorHAnsi" w:hAnsiTheme="minorHAnsi"/>
        </w:rPr>
        <w:t xml:space="preserve">De doelen van onze </w:t>
      </w:r>
      <w:r w:rsidR="00B32A73" w:rsidRPr="00B32A73">
        <w:rPr>
          <w:rFonts w:asciiTheme="minorHAnsi" w:hAnsiTheme="minorHAnsi"/>
          <w:b/>
        </w:rPr>
        <w:t>communicatie</w:t>
      </w:r>
      <w:r w:rsidR="00561BE9">
        <w:rPr>
          <w:rFonts w:asciiTheme="minorHAnsi" w:hAnsiTheme="minorHAnsi"/>
          <w:b/>
        </w:rPr>
        <w:t xml:space="preserve">  </w:t>
      </w:r>
      <w:r w:rsidR="00D654C7">
        <w:rPr>
          <w:rFonts w:asciiTheme="minorHAnsi" w:hAnsiTheme="minorHAnsi"/>
        </w:rPr>
        <w:t>zijn de zichtbaarheid (en dus de bekendheid) van dKvB en haar standpunten te vergroten en de binding van de leden met de vereniging en onderling te versterken.</w:t>
      </w:r>
      <w:r w:rsidR="009E0491">
        <w:rPr>
          <w:rFonts w:asciiTheme="minorHAnsi" w:hAnsiTheme="minorHAnsi"/>
        </w:rPr>
        <w:t xml:space="preserve"> </w:t>
      </w:r>
      <w:r w:rsidR="00090C9C">
        <w:rPr>
          <w:rFonts w:asciiTheme="minorHAnsi" w:hAnsiTheme="minorHAnsi"/>
        </w:rPr>
        <w:t>Media-aandacht is belangrijk voor onze ledenwerving.</w:t>
      </w:r>
      <w:r w:rsidR="00D654C7">
        <w:rPr>
          <w:rFonts w:asciiTheme="minorHAnsi" w:hAnsiTheme="minorHAnsi"/>
        </w:rPr>
        <w:t xml:space="preserve"> </w:t>
      </w:r>
      <w:r w:rsidR="00B32A73">
        <w:rPr>
          <w:rFonts w:asciiTheme="minorHAnsi" w:hAnsiTheme="minorHAnsi"/>
        </w:rPr>
        <w:br/>
        <w:t xml:space="preserve">Het actueel houden van de </w:t>
      </w:r>
      <w:r w:rsidR="00B32A73" w:rsidRPr="00B32A73">
        <w:rPr>
          <w:rFonts w:asciiTheme="minorHAnsi" w:hAnsiTheme="minorHAnsi"/>
          <w:b/>
        </w:rPr>
        <w:t xml:space="preserve">website </w:t>
      </w:r>
      <w:r w:rsidR="00B32A73">
        <w:rPr>
          <w:rFonts w:asciiTheme="minorHAnsi" w:hAnsiTheme="minorHAnsi"/>
        </w:rPr>
        <w:t xml:space="preserve">is een continu aandachtspunt. De </w:t>
      </w:r>
      <w:r w:rsidR="00B32A73" w:rsidRPr="00B32A73">
        <w:rPr>
          <w:rFonts w:asciiTheme="minorHAnsi" w:hAnsiTheme="minorHAnsi"/>
          <w:b/>
        </w:rPr>
        <w:t xml:space="preserve">dKvB Nieuwsbrief </w:t>
      </w:r>
      <w:r w:rsidR="00B32A73">
        <w:rPr>
          <w:rFonts w:asciiTheme="minorHAnsi" w:hAnsiTheme="minorHAnsi"/>
        </w:rPr>
        <w:t>zal in 20</w:t>
      </w:r>
      <w:r w:rsidR="00561BE9">
        <w:rPr>
          <w:rFonts w:asciiTheme="minorHAnsi" w:hAnsiTheme="minorHAnsi"/>
        </w:rPr>
        <w:t>2</w:t>
      </w:r>
      <w:r w:rsidR="00210713">
        <w:rPr>
          <w:rFonts w:asciiTheme="minorHAnsi" w:hAnsiTheme="minorHAnsi"/>
        </w:rPr>
        <w:t>1</w:t>
      </w:r>
      <w:r w:rsidR="00B32A73">
        <w:rPr>
          <w:rFonts w:asciiTheme="minorHAnsi" w:hAnsiTheme="minorHAnsi"/>
        </w:rPr>
        <w:t xml:space="preserve"> </w:t>
      </w:r>
      <w:r w:rsidR="00210713">
        <w:rPr>
          <w:rFonts w:asciiTheme="minorHAnsi" w:hAnsiTheme="minorHAnsi"/>
        </w:rPr>
        <w:t>6</w:t>
      </w:r>
      <w:r w:rsidR="00B32A73">
        <w:rPr>
          <w:rFonts w:asciiTheme="minorHAnsi" w:hAnsiTheme="minorHAnsi"/>
        </w:rPr>
        <w:t xml:space="preserve"> x digitaal verschijnen (elke </w:t>
      </w:r>
      <w:r w:rsidR="00210713">
        <w:rPr>
          <w:rFonts w:asciiTheme="minorHAnsi" w:hAnsiTheme="minorHAnsi"/>
        </w:rPr>
        <w:t xml:space="preserve">2 </w:t>
      </w:r>
      <w:r w:rsidR="00B32A73">
        <w:rPr>
          <w:rFonts w:asciiTheme="minorHAnsi" w:hAnsiTheme="minorHAnsi"/>
        </w:rPr>
        <w:t>maand</w:t>
      </w:r>
      <w:r w:rsidR="00210713">
        <w:rPr>
          <w:rFonts w:asciiTheme="minorHAnsi" w:hAnsiTheme="minorHAnsi"/>
        </w:rPr>
        <w:t>en</w:t>
      </w:r>
      <w:r w:rsidR="00B32A73">
        <w:rPr>
          <w:rFonts w:asciiTheme="minorHAnsi" w:hAnsiTheme="minorHAnsi"/>
        </w:rPr>
        <w:t xml:space="preserve">). In de Nieuwsbrief attenderen </w:t>
      </w:r>
      <w:r w:rsidR="00FC3AA2">
        <w:rPr>
          <w:rFonts w:asciiTheme="minorHAnsi" w:hAnsiTheme="minorHAnsi"/>
        </w:rPr>
        <w:t xml:space="preserve">we ook </w:t>
      </w:r>
      <w:r w:rsidR="00B32A73">
        <w:rPr>
          <w:rFonts w:asciiTheme="minorHAnsi" w:hAnsiTheme="minorHAnsi"/>
        </w:rPr>
        <w:t>op voor de leden belangwekkende ontwikkelingen, publicaties en bijeenkomsten van derden. Ook leden kunnen – voorzover zij dat zelf aanleveren – via de Nieuwsbrief informatie  verspreiden over hun activiteiten.</w:t>
      </w:r>
      <w:r w:rsidR="002E5C67">
        <w:rPr>
          <w:rFonts w:asciiTheme="minorHAnsi" w:hAnsiTheme="minorHAnsi"/>
        </w:rPr>
        <w:t xml:space="preserve"> De </w:t>
      </w:r>
      <w:r w:rsidR="002E5C67" w:rsidRPr="002E5C67">
        <w:rPr>
          <w:rFonts w:asciiTheme="minorHAnsi" w:hAnsiTheme="minorHAnsi"/>
          <w:b/>
        </w:rPr>
        <w:t xml:space="preserve">dKvB Ledenbrief </w:t>
      </w:r>
      <w:r w:rsidR="002E5C67">
        <w:rPr>
          <w:rFonts w:asciiTheme="minorHAnsi" w:hAnsiTheme="minorHAnsi"/>
        </w:rPr>
        <w:t xml:space="preserve">verschijnt onregelmatig </w:t>
      </w:r>
      <w:r w:rsidR="00210713">
        <w:rPr>
          <w:rFonts w:asciiTheme="minorHAnsi" w:hAnsiTheme="minorHAnsi"/>
        </w:rPr>
        <w:t xml:space="preserve">(feitelijk bijna maandelijks) </w:t>
      </w:r>
      <w:r w:rsidR="002E5C67">
        <w:rPr>
          <w:rFonts w:asciiTheme="minorHAnsi" w:hAnsiTheme="minorHAnsi"/>
        </w:rPr>
        <w:t xml:space="preserve">op die momenten waarop het bestuur alleen de leden wil informeren </w:t>
      </w:r>
      <w:r w:rsidR="00210713">
        <w:rPr>
          <w:rFonts w:asciiTheme="minorHAnsi" w:hAnsiTheme="minorHAnsi"/>
        </w:rPr>
        <w:t xml:space="preserve">/ consulteren </w:t>
      </w:r>
      <w:r w:rsidR="002E5C67">
        <w:rPr>
          <w:rFonts w:asciiTheme="minorHAnsi" w:hAnsiTheme="minorHAnsi"/>
        </w:rPr>
        <w:t xml:space="preserve">over </w:t>
      </w:r>
      <w:r w:rsidR="00210713">
        <w:rPr>
          <w:rFonts w:asciiTheme="minorHAnsi" w:hAnsiTheme="minorHAnsi"/>
        </w:rPr>
        <w:t>(</w:t>
      </w:r>
      <w:r w:rsidR="002E5C67">
        <w:rPr>
          <w:rFonts w:asciiTheme="minorHAnsi" w:hAnsiTheme="minorHAnsi"/>
        </w:rPr>
        <w:t>voorgenomen</w:t>
      </w:r>
      <w:r w:rsidR="00210713">
        <w:rPr>
          <w:rFonts w:asciiTheme="minorHAnsi" w:hAnsiTheme="minorHAnsi"/>
        </w:rPr>
        <w:t>)</w:t>
      </w:r>
      <w:r w:rsidR="002E5C67">
        <w:rPr>
          <w:rFonts w:asciiTheme="minorHAnsi" w:hAnsiTheme="minorHAnsi"/>
        </w:rPr>
        <w:t xml:space="preserve"> standpunten</w:t>
      </w:r>
      <w:r w:rsidR="00561BE9">
        <w:rPr>
          <w:rFonts w:asciiTheme="minorHAnsi" w:hAnsiTheme="minorHAnsi"/>
        </w:rPr>
        <w:t xml:space="preserve"> </w:t>
      </w:r>
      <w:r w:rsidR="002E5C67">
        <w:rPr>
          <w:rFonts w:asciiTheme="minorHAnsi" w:hAnsiTheme="minorHAnsi"/>
        </w:rPr>
        <w:t xml:space="preserve">en inbreng in </w:t>
      </w:r>
      <w:r w:rsidR="00210713">
        <w:rPr>
          <w:rFonts w:asciiTheme="minorHAnsi" w:hAnsiTheme="minorHAnsi"/>
        </w:rPr>
        <w:t>(</w:t>
      </w:r>
      <w:r w:rsidR="002E5C67">
        <w:rPr>
          <w:rFonts w:asciiTheme="minorHAnsi" w:hAnsiTheme="minorHAnsi"/>
        </w:rPr>
        <w:t>komende</w:t>
      </w:r>
      <w:r w:rsidR="00210713">
        <w:rPr>
          <w:rFonts w:asciiTheme="minorHAnsi" w:hAnsiTheme="minorHAnsi"/>
        </w:rPr>
        <w:t>)</w:t>
      </w:r>
      <w:r w:rsidR="002E5C67">
        <w:rPr>
          <w:rFonts w:asciiTheme="minorHAnsi" w:hAnsiTheme="minorHAnsi"/>
        </w:rPr>
        <w:t xml:space="preserve"> debatten. </w:t>
      </w:r>
      <w:r w:rsidR="002976E7">
        <w:rPr>
          <w:rFonts w:asciiTheme="minorHAnsi" w:hAnsiTheme="minorHAnsi"/>
        </w:rPr>
        <w:br/>
      </w:r>
      <w:r w:rsidR="00B32A73">
        <w:rPr>
          <w:rFonts w:asciiTheme="minorHAnsi" w:hAnsiTheme="minorHAnsi"/>
        </w:rPr>
        <w:br/>
        <w:t xml:space="preserve">Het bestuur organiseert </w:t>
      </w:r>
      <w:r w:rsidR="00210713">
        <w:rPr>
          <w:rFonts w:asciiTheme="minorHAnsi" w:hAnsiTheme="minorHAnsi"/>
        </w:rPr>
        <w:t>ten minste</w:t>
      </w:r>
      <w:r w:rsidR="00B32A73">
        <w:rPr>
          <w:rFonts w:asciiTheme="minorHAnsi" w:hAnsiTheme="minorHAnsi"/>
        </w:rPr>
        <w:t xml:space="preserve"> </w:t>
      </w:r>
      <w:r w:rsidR="002E5C67">
        <w:rPr>
          <w:rFonts w:asciiTheme="minorHAnsi" w:hAnsiTheme="minorHAnsi"/>
        </w:rPr>
        <w:t>1</w:t>
      </w:r>
      <w:r w:rsidR="00B32A73">
        <w:rPr>
          <w:rFonts w:asciiTheme="minorHAnsi" w:hAnsiTheme="minorHAnsi"/>
        </w:rPr>
        <w:t xml:space="preserve"> </w:t>
      </w:r>
      <w:r w:rsidR="00B32A73" w:rsidRPr="00D246E2">
        <w:rPr>
          <w:rFonts w:asciiTheme="minorHAnsi" w:hAnsiTheme="minorHAnsi"/>
          <w:b/>
        </w:rPr>
        <w:t>ledenvergadering</w:t>
      </w:r>
      <w:r w:rsidR="002E5C67">
        <w:rPr>
          <w:rFonts w:asciiTheme="minorHAnsi" w:hAnsiTheme="minorHAnsi"/>
          <w:b/>
        </w:rPr>
        <w:t xml:space="preserve"> </w:t>
      </w:r>
      <w:r w:rsidR="002E5C67">
        <w:rPr>
          <w:rFonts w:asciiTheme="minorHAnsi" w:hAnsiTheme="minorHAnsi"/>
        </w:rPr>
        <w:t>per jaar</w:t>
      </w:r>
      <w:r w:rsidR="00B32A73">
        <w:rPr>
          <w:rFonts w:asciiTheme="minorHAnsi" w:hAnsiTheme="minorHAnsi"/>
        </w:rPr>
        <w:t xml:space="preserve"> en indien nodig – of als de leden daar om vragen – meer. </w:t>
      </w:r>
      <w:r w:rsidR="00D246E2">
        <w:rPr>
          <w:rFonts w:asciiTheme="minorHAnsi" w:hAnsiTheme="minorHAnsi"/>
        </w:rPr>
        <w:t>Telkens op een locatie bij e</w:t>
      </w:r>
      <w:r w:rsidR="00210713">
        <w:rPr>
          <w:rFonts w:asciiTheme="minorHAnsi" w:hAnsiTheme="minorHAnsi"/>
        </w:rPr>
        <w:t>e</w:t>
      </w:r>
      <w:r w:rsidR="00D246E2">
        <w:rPr>
          <w:rFonts w:asciiTheme="minorHAnsi" w:hAnsiTheme="minorHAnsi"/>
        </w:rPr>
        <w:t xml:space="preserve">n / of gekoppeld aan een activiteit van een van de leden. </w:t>
      </w:r>
      <w:r w:rsidR="002E5C67">
        <w:rPr>
          <w:rFonts w:asciiTheme="minorHAnsi" w:hAnsiTheme="minorHAnsi"/>
        </w:rPr>
        <w:t>Idealiter heeft</w:t>
      </w:r>
      <w:r w:rsidR="00B32A73">
        <w:rPr>
          <w:rFonts w:asciiTheme="minorHAnsi" w:hAnsiTheme="minorHAnsi"/>
        </w:rPr>
        <w:t xml:space="preserve"> </w:t>
      </w:r>
      <w:r w:rsidR="002E5C67">
        <w:rPr>
          <w:rFonts w:asciiTheme="minorHAnsi" w:hAnsiTheme="minorHAnsi"/>
        </w:rPr>
        <w:t xml:space="preserve">deze </w:t>
      </w:r>
      <w:r w:rsidR="00B32A73">
        <w:rPr>
          <w:rFonts w:asciiTheme="minorHAnsi" w:hAnsiTheme="minorHAnsi"/>
        </w:rPr>
        <w:t xml:space="preserve">bijeenkomst </w:t>
      </w:r>
      <w:r w:rsidR="002E5C67">
        <w:rPr>
          <w:rFonts w:asciiTheme="minorHAnsi" w:hAnsiTheme="minorHAnsi"/>
        </w:rPr>
        <w:t xml:space="preserve">het karakter van </w:t>
      </w:r>
      <w:r w:rsidR="00B32A73">
        <w:rPr>
          <w:rFonts w:asciiTheme="minorHAnsi" w:hAnsiTheme="minorHAnsi"/>
        </w:rPr>
        <w:t xml:space="preserve">een </w:t>
      </w:r>
      <w:r w:rsidR="00B32A73" w:rsidRPr="00D246E2">
        <w:rPr>
          <w:rFonts w:asciiTheme="minorHAnsi" w:hAnsiTheme="minorHAnsi"/>
          <w:b/>
        </w:rPr>
        <w:t>ledencongres</w:t>
      </w:r>
      <w:r w:rsidR="00B32A73">
        <w:rPr>
          <w:rFonts w:asciiTheme="minorHAnsi" w:hAnsiTheme="minorHAnsi"/>
        </w:rPr>
        <w:t xml:space="preserve">: </w:t>
      </w:r>
      <w:r w:rsidR="00D246E2">
        <w:rPr>
          <w:rFonts w:asciiTheme="minorHAnsi" w:hAnsiTheme="minorHAnsi"/>
        </w:rPr>
        <w:t>het formele vergaderdeel wordt dan een onderdeel van een bredere bijeenkomst met een actueel inhoudelijk thema en ruimte voor kennisdeling, debat en netwerken (sociëteitsfunctie)</w:t>
      </w:r>
      <w:r w:rsidR="002976E7">
        <w:rPr>
          <w:rFonts w:asciiTheme="minorHAnsi" w:hAnsiTheme="minorHAnsi"/>
        </w:rPr>
        <w:t xml:space="preserve">, die ook voor </w:t>
      </w:r>
      <w:r w:rsidR="0037593D">
        <w:rPr>
          <w:rFonts w:asciiTheme="minorHAnsi" w:hAnsiTheme="minorHAnsi"/>
        </w:rPr>
        <w:t xml:space="preserve">potentiële </w:t>
      </w:r>
      <w:r w:rsidR="002976E7">
        <w:rPr>
          <w:rFonts w:asciiTheme="minorHAnsi" w:hAnsiTheme="minorHAnsi"/>
        </w:rPr>
        <w:t xml:space="preserve">leden toegankelijk </w:t>
      </w:r>
      <w:r w:rsidR="00210713">
        <w:rPr>
          <w:rFonts w:asciiTheme="minorHAnsi" w:hAnsiTheme="minorHAnsi"/>
        </w:rPr>
        <w:t>is</w:t>
      </w:r>
      <w:r w:rsidR="00D246E2">
        <w:rPr>
          <w:rFonts w:asciiTheme="minorHAnsi" w:hAnsiTheme="minorHAnsi"/>
        </w:rPr>
        <w:t>.</w:t>
      </w:r>
      <w:r w:rsidR="00FC3AA2">
        <w:rPr>
          <w:rFonts w:asciiTheme="minorHAnsi" w:hAnsiTheme="minorHAnsi"/>
        </w:rPr>
        <w:t xml:space="preserve"> </w:t>
      </w:r>
      <w:r w:rsidR="00FC3AA2">
        <w:rPr>
          <w:rFonts w:asciiTheme="minorHAnsi" w:hAnsiTheme="minorHAnsi"/>
        </w:rPr>
        <w:br/>
        <w:t>In 202</w:t>
      </w:r>
      <w:r w:rsidR="00210713">
        <w:rPr>
          <w:rFonts w:asciiTheme="minorHAnsi" w:hAnsiTheme="minorHAnsi"/>
        </w:rPr>
        <w:t>1</w:t>
      </w:r>
      <w:r w:rsidR="00FC3AA2">
        <w:rPr>
          <w:rFonts w:asciiTheme="minorHAnsi" w:hAnsiTheme="minorHAnsi"/>
        </w:rPr>
        <w:t xml:space="preserve"> organiseert dKvB 3 </w:t>
      </w:r>
      <w:r w:rsidR="00FC3AA2" w:rsidRPr="00FC3AA2">
        <w:rPr>
          <w:rFonts w:asciiTheme="minorHAnsi" w:hAnsiTheme="minorHAnsi"/>
          <w:b/>
        </w:rPr>
        <w:t>dKvB-café’s</w:t>
      </w:r>
      <w:r w:rsidR="00FC3AA2">
        <w:rPr>
          <w:rFonts w:asciiTheme="minorHAnsi" w:hAnsiTheme="minorHAnsi"/>
        </w:rPr>
        <w:t xml:space="preserve">: informele bijeenkomsten voor leden en hun introducées, gericht op onderlinge kennisuitwisseling, opinievorming en netwerken. </w:t>
      </w:r>
      <w:r w:rsidR="00B32A73">
        <w:rPr>
          <w:rFonts w:asciiTheme="minorHAnsi" w:hAnsiTheme="minorHAnsi"/>
        </w:rPr>
        <w:t xml:space="preserve"> </w:t>
      </w:r>
      <w:r w:rsidR="007F4711">
        <w:rPr>
          <w:rFonts w:asciiTheme="minorHAnsi" w:hAnsiTheme="minorHAnsi"/>
        </w:rPr>
        <w:br/>
      </w:r>
      <w:r w:rsidR="007F4711">
        <w:rPr>
          <w:rFonts w:asciiTheme="minorHAnsi" w:hAnsiTheme="minorHAnsi"/>
        </w:rPr>
        <w:br/>
      </w:r>
      <w:r w:rsidR="00450E33">
        <w:rPr>
          <w:rFonts w:asciiTheme="minorHAnsi" w:hAnsiTheme="minorHAnsi"/>
        </w:rPr>
        <w:t>dKvB heeft beperkte middelen (zie Begroting 20</w:t>
      </w:r>
      <w:r w:rsidR="002E5C67">
        <w:rPr>
          <w:rFonts w:asciiTheme="minorHAnsi" w:hAnsiTheme="minorHAnsi"/>
        </w:rPr>
        <w:t>2</w:t>
      </w:r>
      <w:r w:rsidR="00210713">
        <w:rPr>
          <w:rFonts w:asciiTheme="minorHAnsi" w:hAnsiTheme="minorHAnsi"/>
        </w:rPr>
        <w:t>1</w:t>
      </w:r>
      <w:r w:rsidR="00450E33">
        <w:rPr>
          <w:rFonts w:asciiTheme="minorHAnsi" w:hAnsiTheme="minorHAnsi"/>
        </w:rPr>
        <w:t xml:space="preserve">) en een </w:t>
      </w:r>
      <w:r w:rsidR="002E5C67">
        <w:rPr>
          <w:rFonts w:asciiTheme="minorHAnsi" w:hAnsiTheme="minorHAnsi"/>
        </w:rPr>
        <w:t>piepkleine</w:t>
      </w:r>
      <w:r w:rsidR="00450E33">
        <w:rPr>
          <w:rFonts w:asciiTheme="minorHAnsi" w:hAnsiTheme="minorHAnsi"/>
        </w:rPr>
        <w:t xml:space="preserve"> werkorganisatie</w:t>
      </w:r>
      <w:r w:rsidR="00B533C9">
        <w:rPr>
          <w:rFonts w:asciiTheme="minorHAnsi" w:hAnsiTheme="minorHAnsi"/>
        </w:rPr>
        <w:t>.</w:t>
      </w:r>
      <w:r w:rsidR="00B533C9">
        <w:rPr>
          <w:rFonts w:asciiTheme="minorHAnsi" w:hAnsiTheme="minorHAnsi"/>
        </w:rPr>
        <w:br/>
      </w:r>
      <w:r w:rsidR="002E5C67" w:rsidRPr="002E5C67">
        <w:rPr>
          <w:rFonts w:asciiTheme="minorHAnsi" w:hAnsiTheme="minorHAnsi"/>
          <w:b/>
        </w:rPr>
        <w:lastRenderedPageBreak/>
        <w:t>Annemarie Kok</w:t>
      </w:r>
      <w:r w:rsidR="00B533C9">
        <w:rPr>
          <w:rFonts w:asciiTheme="minorHAnsi" w:hAnsiTheme="minorHAnsi"/>
        </w:rPr>
        <w:t xml:space="preserve"> is voor </w:t>
      </w:r>
      <w:r w:rsidR="002E5C67">
        <w:rPr>
          <w:rFonts w:asciiTheme="minorHAnsi" w:hAnsiTheme="minorHAnsi"/>
        </w:rPr>
        <w:t>zo’n 8</w:t>
      </w:r>
      <w:r w:rsidR="00F61C4F">
        <w:rPr>
          <w:rFonts w:asciiTheme="minorHAnsi" w:hAnsiTheme="minorHAnsi"/>
        </w:rPr>
        <w:t xml:space="preserve"> </w:t>
      </w:r>
      <w:r w:rsidR="00B533C9">
        <w:rPr>
          <w:rFonts w:asciiTheme="minorHAnsi" w:hAnsiTheme="minorHAnsi"/>
        </w:rPr>
        <w:t xml:space="preserve">uur </w:t>
      </w:r>
      <w:r w:rsidR="00F61C4F">
        <w:rPr>
          <w:rFonts w:asciiTheme="minorHAnsi" w:hAnsiTheme="minorHAnsi"/>
        </w:rPr>
        <w:t xml:space="preserve">per week </w:t>
      </w:r>
      <w:r w:rsidR="00B533C9" w:rsidRPr="00B533C9">
        <w:rPr>
          <w:rFonts w:asciiTheme="minorHAnsi" w:hAnsiTheme="minorHAnsi"/>
          <w:b/>
        </w:rPr>
        <w:t>secretaris van de vereniging</w:t>
      </w:r>
      <w:r w:rsidR="00B533C9">
        <w:rPr>
          <w:rFonts w:asciiTheme="minorHAnsi" w:hAnsiTheme="minorHAnsi"/>
        </w:rPr>
        <w:t>. Zij wordt via een opdrachtverlening ingehuurd</w:t>
      </w:r>
      <w:r w:rsidR="002E5C67">
        <w:rPr>
          <w:rFonts w:asciiTheme="minorHAnsi" w:hAnsiTheme="minorHAnsi"/>
        </w:rPr>
        <w:t>. Ons</w:t>
      </w:r>
      <w:r w:rsidR="00B533C9">
        <w:rPr>
          <w:rFonts w:asciiTheme="minorHAnsi" w:hAnsiTheme="minorHAnsi"/>
        </w:rPr>
        <w:t xml:space="preserve"> </w:t>
      </w:r>
      <w:r w:rsidR="002E5C67">
        <w:rPr>
          <w:rFonts w:asciiTheme="minorHAnsi" w:hAnsiTheme="minorHAnsi"/>
        </w:rPr>
        <w:t>post</w:t>
      </w:r>
      <w:r w:rsidR="00B533C9">
        <w:rPr>
          <w:rFonts w:asciiTheme="minorHAnsi" w:hAnsiTheme="minorHAnsi"/>
        </w:rPr>
        <w:t xml:space="preserve">adres </w:t>
      </w:r>
      <w:r w:rsidR="002E5C67">
        <w:rPr>
          <w:rFonts w:asciiTheme="minorHAnsi" w:hAnsiTheme="minorHAnsi"/>
        </w:rPr>
        <w:t>i</w:t>
      </w:r>
      <w:r w:rsidR="00B533C9">
        <w:rPr>
          <w:rFonts w:asciiTheme="minorHAnsi" w:hAnsiTheme="minorHAnsi"/>
        </w:rPr>
        <w:t>s</w:t>
      </w:r>
      <w:r w:rsidR="002E5C67">
        <w:rPr>
          <w:rFonts w:asciiTheme="minorHAnsi" w:hAnsiTheme="minorHAnsi"/>
        </w:rPr>
        <w:t xml:space="preserve">: De Kunst van Brabant p/a BredaPhoto, Speelhuisslaan 155, 4815 CD Breda. Telefoon: 06 – 25235501; email: </w:t>
      </w:r>
      <w:r w:rsidR="00210713">
        <w:rPr>
          <w:rFonts w:asciiTheme="minorHAnsi" w:hAnsiTheme="minorHAnsi"/>
        </w:rPr>
        <w:t>info</w:t>
      </w:r>
      <w:r w:rsidR="002E5C67">
        <w:rPr>
          <w:rFonts w:asciiTheme="minorHAnsi" w:hAnsiTheme="minorHAnsi"/>
        </w:rPr>
        <w:t>@dekunstvanbrabant.nl.</w:t>
      </w:r>
      <w:r w:rsidR="00B533C9">
        <w:rPr>
          <w:rFonts w:asciiTheme="minorHAnsi" w:hAnsiTheme="minorHAnsi"/>
        </w:rPr>
        <w:br/>
        <w:t xml:space="preserve">De </w:t>
      </w:r>
      <w:r w:rsidR="00B533C9" w:rsidRPr="00FC37A9">
        <w:rPr>
          <w:rFonts w:asciiTheme="minorHAnsi" w:hAnsiTheme="minorHAnsi"/>
          <w:b/>
        </w:rPr>
        <w:t>taken van de secretaris</w:t>
      </w:r>
      <w:r w:rsidR="00B533C9">
        <w:rPr>
          <w:rFonts w:asciiTheme="minorHAnsi" w:hAnsiTheme="minorHAnsi"/>
        </w:rPr>
        <w:t xml:space="preserve"> betreffen o.a.: het voorbereiden</w:t>
      </w:r>
      <w:r w:rsidR="00FC37A9">
        <w:rPr>
          <w:rFonts w:asciiTheme="minorHAnsi" w:hAnsiTheme="minorHAnsi"/>
        </w:rPr>
        <w:t>,</w:t>
      </w:r>
      <w:r w:rsidR="00B533C9">
        <w:rPr>
          <w:rFonts w:asciiTheme="minorHAnsi" w:hAnsiTheme="minorHAnsi"/>
        </w:rPr>
        <w:t xml:space="preserve"> verslagleggen </w:t>
      </w:r>
      <w:r w:rsidR="00FC37A9">
        <w:rPr>
          <w:rFonts w:asciiTheme="minorHAnsi" w:hAnsiTheme="minorHAnsi"/>
        </w:rPr>
        <w:t xml:space="preserve">en organiseren </w:t>
      </w:r>
      <w:r w:rsidR="00B533C9">
        <w:rPr>
          <w:rFonts w:asciiTheme="minorHAnsi" w:hAnsiTheme="minorHAnsi"/>
        </w:rPr>
        <w:t>van de bestuursvergaderingen</w:t>
      </w:r>
      <w:r w:rsidR="00FC37A9">
        <w:rPr>
          <w:rFonts w:asciiTheme="minorHAnsi" w:hAnsiTheme="minorHAnsi"/>
        </w:rPr>
        <w:t>,</w:t>
      </w:r>
      <w:r w:rsidR="00B533C9">
        <w:rPr>
          <w:rFonts w:asciiTheme="minorHAnsi" w:hAnsiTheme="minorHAnsi"/>
        </w:rPr>
        <w:t xml:space="preserve"> de ledenvergaderingen</w:t>
      </w:r>
      <w:r w:rsidR="00FC37A9">
        <w:rPr>
          <w:rFonts w:asciiTheme="minorHAnsi" w:hAnsiTheme="minorHAnsi"/>
        </w:rPr>
        <w:t xml:space="preserve"> en overige ledenbijeenkomsten (dKvB-café’s)</w:t>
      </w:r>
      <w:r w:rsidR="00B533C9">
        <w:rPr>
          <w:rFonts w:asciiTheme="minorHAnsi" w:hAnsiTheme="minorHAnsi"/>
        </w:rPr>
        <w:t>; plannen en mee voorbereiden van de overleggen met externen; redactie en verspreiding van de maandelijk</w:t>
      </w:r>
      <w:r w:rsidR="002E5C67">
        <w:rPr>
          <w:rFonts w:asciiTheme="minorHAnsi" w:hAnsiTheme="minorHAnsi"/>
        </w:rPr>
        <w:t>s</w:t>
      </w:r>
      <w:r w:rsidR="00B533C9">
        <w:rPr>
          <w:rFonts w:asciiTheme="minorHAnsi" w:hAnsiTheme="minorHAnsi"/>
        </w:rPr>
        <w:t>e digitale dKvB Nieuwsbrief</w:t>
      </w:r>
      <w:r w:rsidR="002E5C67">
        <w:rPr>
          <w:rFonts w:asciiTheme="minorHAnsi" w:hAnsiTheme="minorHAnsi"/>
        </w:rPr>
        <w:t xml:space="preserve"> en de Ledenbrieven</w:t>
      </w:r>
      <w:r w:rsidR="00B533C9">
        <w:rPr>
          <w:rFonts w:asciiTheme="minorHAnsi" w:hAnsiTheme="minorHAnsi"/>
        </w:rPr>
        <w:t>; onderhoud en a</w:t>
      </w:r>
      <w:r w:rsidR="00242DB7">
        <w:rPr>
          <w:rFonts w:asciiTheme="minorHAnsi" w:hAnsiTheme="minorHAnsi"/>
        </w:rPr>
        <w:t>a</w:t>
      </w:r>
      <w:r w:rsidR="00B533C9">
        <w:rPr>
          <w:rFonts w:asciiTheme="minorHAnsi" w:hAnsiTheme="minorHAnsi"/>
        </w:rPr>
        <w:t xml:space="preserve">npassing van de website; beheer van het ledenregister en adressenbestand; </w:t>
      </w:r>
      <w:r w:rsidR="00242DB7">
        <w:rPr>
          <w:rFonts w:asciiTheme="minorHAnsi" w:hAnsiTheme="minorHAnsi"/>
        </w:rPr>
        <w:t xml:space="preserve">mee </w:t>
      </w:r>
      <w:r w:rsidR="00B533C9">
        <w:rPr>
          <w:rFonts w:asciiTheme="minorHAnsi" w:hAnsiTheme="minorHAnsi"/>
        </w:rPr>
        <w:t>monitoren van het cultuurbeleid van en binnen de provincie</w:t>
      </w:r>
      <w:r w:rsidR="00210713">
        <w:rPr>
          <w:rFonts w:asciiTheme="minorHAnsi" w:hAnsiTheme="minorHAnsi"/>
        </w:rPr>
        <w:t>;</w:t>
      </w:r>
      <w:r w:rsidR="00B533C9">
        <w:rPr>
          <w:rFonts w:asciiTheme="minorHAnsi" w:hAnsiTheme="minorHAnsi"/>
        </w:rPr>
        <w:t xml:space="preserve"> </w:t>
      </w:r>
      <w:r w:rsidR="00242DB7">
        <w:rPr>
          <w:rFonts w:asciiTheme="minorHAnsi" w:hAnsiTheme="minorHAnsi"/>
        </w:rPr>
        <w:t xml:space="preserve"> voorbereiden en uitvoeren van ledenwerfacties; bijdragen aan de repesentatie van de vereniging.</w:t>
      </w:r>
      <w:r w:rsidR="00F61C4F">
        <w:rPr>
          <w:rFonts w:asciiTheme="minorHAnsi" w:hAnsiTheme="minorHAnsi"/>
        </w:rPr>
        <w:br/>
      </w:r>
      <w:r w:rsidR="00F61C4F">
        <w:rPr>
          <w:rFonts w:asciiTheme="minorHAnsi" w:hAnsiTheme="minorHAnsi"/>
        </w:rPr>
        <w:br/>
        <w:t xml:space="preserve">De </w:t>
      </w:r>
      <w:r w:rsidR="00F61C4F" w:rsidRPr="00F61C4F">
        <w:rPr>
          <w:rFonts w:asciiTheme="minorHAnsi" w:hAnsiTheme="minorHAnsi"/>
          <w:b/>
        </w:rPr>
        <w:t>financiële administratie</w:t>
      </w:r>
      <w:r w:rsidR="00F61C4F">
        <w:rPr>
          <w:rFonts w:asciiTheme="minorHAnsi" w:hAnsiTheme="minorHAnsi"/>
        </w:rPr>
        <w:t xml:space="preserve"> en facturering van de contributies is </w:t>
      </w:r>
      <w:r w:rsidR="00FC37A9">
        <w:rPr>
          <w:rFonts w:asciiTheme="minorHAnsi" w:hAnsiTheme="minorHAnsi"/>
        </w:rPr>
        <w:t xml:space="preserve">in de loop van 2019 weer in eigen hand genomen. De penningmeester is hier verantwoordelijk voor en wordt daarbij ondersteund door de secretaris van de vereniging. </w:t>
      </w:r>
      <w:r w:rsidR="00210713">
        <w:rPr>
          <w:rFonts w:asciiTheme="minorHAnsi" w:hAnsiTheme="minorHAnsi"/>
        </w:rPr>
        <w:br/>
      </w:r>
      <w:r w:rsidR="00FC37A9">
        <w:rPr>
          <w:rFonts w:asciiTheme="minorHAnsi" w:hAnsiTheme="minorHAnsi"/>
        </w:rPr>
        <w:t xml:space="preserve">In verband met de betrouwbaarheid van de betalingen en de verantwoording aan de leden wordt de hand gehouden aan een protocol voor de betaalbaarstelling van facturen (“4-ogen-principe”). </w:t>
      </w:r>
      <w:r w:rsidR="00F61C4F">
        <w:rPr>
          <w:rFonts w:asciiTheme="minorHAnsi" w:hAnsiTheme="minorHAnsi"/>
        </w:rPr>
        <w:br/>
        <w:t xml:space="preserve">Per 2018 laat de vereniging haar jaarrekening vanwege kostenoverwegingen niet meer controleren door een RA accountant maar door een </w:t>
      </w:r>
      <w:r w:rsidR="00F61C4F" w:rsidRPr="00FC37A9">
        <w:rPr>
          <w:rFonts w:asciiTheme="minorHAnsi" w:hAnsiTheme="minorHAnsi"/>
          <w:b/>
        </w:rPr>
        <w:t>kascommissie</w:t>
      </w:r>
      <w:r w:rsidR="00F61C4F">
        <w:rPr>
          <w:rFonts w:asciiTheme="minorHAnsi" w:hAnsiTheme="minorHAnsi"/>
        </w:rPr>
        <w:t xml:space="preserve"> uit de leden.</w:t>
      </w:r>
      <w:r w:rsidR="006E1601">
        <w:rPr>
          <w:rFonts w:asciiTheme="minorHAnsi" w:hAnsiTheme="minorHAnsi"/>
        </w:rPr>
        <w:br/>
        <w:t xml:space="preserve">dKvB heeft een </w:t>
      </w:r>
      <w:r w:rsidR="006E1601" w:rsidRPr="006E1601">
        <w:rPr>
          <w:rFonts w:asciiTheme="minorHAnsi" w:hAnsiTheme="minorHAnsi"/>
          <w:b/>
        </w:rPr>
        <w:t>ANBI status</w:t>
      </w:r>
      <w:r w:rsidR="00FC37A9">
        <w:rPr>
          <w:rFonts w:asciiTheme="minorHAnsi" w:hAnsiTheme="minorHAnsi"/>
          <w:b/>
        </w:rPr>
        <w:t>.</w:t>
      </w:r>
      <w:r w:rsidR="006E1601">
        <w:rPr>
          <w:rFonts w:asciiTheme="minorHAnsi" w:hAnsiTheme="minorHAnsi"/>
        </w:rPr>
        <w:t xml:space="preserve">   </w:t>
      </w:r>
      <w:r w:rsidR="00F61C4F">
        <w:rPr>
          <w:rFonts w:asciiTheme="minorHAnsi" w:hAnsiTheme="minorHAnsi"/>
        </w:rPr>
        <w:t xml:space="preserve"> </w:t>
      </w:r>
      <w:r w:rsidR="0082732D">
        <w:rPr>
          <w:rFonts w:asciiTheme="minorHAnsi" w:hAnsiTheme="minorHAnsi"/>
        </w:rPr>
        <w:br/>
      </w:r>
      <w:r w:rsidR="0082732D">
        <w:rPr>
          <w:rFonts w:asciiTheme="minorHAnsi" w:hAnsiTheme="minorHAnsi"/>
        </w:rPr>
        <w:br/>
        <w:t xml:space="preserve">Het </w:t>
      </w:r>
      <w:r w:rsidR="0082732D" w:rsidRPr="0082732D">
        <w:rPr>
          <w:rFonts w:asciiTheme="minorHAnsi" w:hAnsiTheme="minorHAnsi"/>
          <w:b/>
        </w:rPr>
        <w:t>bestuur</w:t>
      </w:r>
      <w:r w:rsidR="0082732D">
        <w:rPr>
          <w:rFonts w:asciiTheme="minorHAnsi" w:hAnsiTheme="minorHAnsi"/>
        </w:rPr>
        <w:t xml:space="preserve"> fungeert als werkbestuur en bestaat per 1 </w:t>
      </w:r>
      <w:r w:rsidR="00242DB7">
        <w:rPr>
          <w:rFonts w:asciiTheme="minorHAnsi" w:hAnsiTheme="minorHAnsi"/>
        </w:rPr>
        <w:t>januari</w:t>
      </w:r>
      <w:r w:rsidR="0082732D">
        <w:rPr>
          <w:rFonts w:asciiTheme="minorHAnsi" w:hAnsiTheme="minorHAnsi"/>
        </w:rPr>
        <w:t xml:space="preserve"> 20</w:t>
      </w:r>
      <w:r w:rsidR="00242DB7">
        <w:rPr>
          <w:rFonts w:asciiTheme="minorHAnsi" w:hAnsiTheme="minorHAnsi"/>
        </w:rPr>
        <w:t>2</w:t>
      </w:r>
      <w:r w:rsidR="00953E1B">
        <w:rPr>
          <w:rFonts w:asciiTheme="minorHAnsi" w:hAnsiTheme="minorHAnsi"/>
        </w:rPr>
        <w:t>1</w:t>
      </w:r>
      <w:r w:rsidR="0082732D">
        <w:rPr>
          <w:rFonts w:asciiTheme="minorHAnsi" w:hAnsiTheme="minorHAnsi"/>
        </w:rPr>
        <w:t xml:space="preserve"> uit</w:t>
      </w:r>
      <w:r w:rsidR="00242DB7">
        <w:rPr>
          <w:rFonts w:asciiTheme="minorHAnsi" w:hAnsiTheme="minorHAnsi"/>
        </w:rPr>
        <w:t xml:space="preserve"> in elk geval</w:t>
      </w:r>
      <w:r w:rsidR="0082732D">
        <w:rPr>
          <w:rFonts w:asciiTheme="minorHAnsi" w:hAnsiTheme="minorHAnsi"/>
        </w:rPr>
        <w:t>:</w:t>
      </w:r>
      <w:r w:rsidR="0082732D">
        <w:rPr>
          <w:rFonts w:asciiTheme="minorHAnsi" w:hAnsiTheme="minorHAnsi"/>
        </w:rPr>
        <w:br/>
        <w:t>Marilyn Jongenelen (Stedelijk Museum Breda), lid</w:t>
      </w:r>
      <w:r w:rsidR="00627232">
        <w:rPr>
          <w:rFonts w:asciiTheme="minorHAnsi" w:hAnsiTheme="minorHAnsi"/>
        </w:rPr>
        <w:t xml:space="preserve">; </w:t>
      </w:r>
      <w:r w:rsidR="0082732D">
        <w:rPr>
          <w:rFonts w:asciiTheme="minorHAnsi" w:hAnsiTheme="minorHAnsi"/>
        </w:rPr>
        <w:t>Theo Andriessen (Art Related / BredaPhoto), penningmeester</w:t>
      </w:r>
      <w:r w:rsidR="00627232">
        <w:rPr>
          <w:rFonts w:asciiTheme="minorHAnsi" w:hAnsiTheme="minorHAnsi"/>
        </w:rPr>
        <w:t xml:space="preserve">; </w:t>
      </w:r>
      <w:r w:rsidR="0082732D">
        <w:rPr>
          <w:rFonts w:asciiTheme="minorHAnsi" w:hAnsiTheme="minorHAnsi"/>
        </w:rPr>
        <w:t xml:space="preserve">Marc Eysink Smeets (Messo culturele projecten / </w:t>
      </w:r>
      <w:r w:rsidR="00242DB7">
        <w:rPr>
          <w:rFonts w:asciiTheme="minorHAnsi" w:hAnsiTheme="minorHAnsi"/>
        </w:rPr>
        <w:t xml:space="preserve">Festival </w:t>
      </w:r>
      <w:r w:rsidR="0082732D">
        <w:rPr>
          <w:rFonts w:asciiTheme="minorHAnsi" w:hAnsiTheme="minorHAnsi"/>
        </w:rPr>
        <w:t>Circolo), lid</w:t>
      </w:r>
      <w:r w:rsidR="00627232">
        <w:rPr>
          <w:rFonts w:asciiTheme="minorHAnsi" w:hAnsiTheme="minorHAnsi"/>
        </w:rPr>
        <w:t>;</w:t>
      </w:r>
      <w:r w:rsidR="0082732D">
        <w:rPr>
          <w:rFonts w:asciiTheme="minorHAnsi" w:hAnsiTheme="minorHAnsi"/>
        </w:rPr>
        <w:t xml:space="preserve"> Ap de Vries, voorzitter</w:t>
      </w:r>
      <w:r w:rsidR="00627232">
        <w:rPr>
          <w:rFonts w:asciiTheme="minorHAnsi" w:hAnsiTheme="minorHAnsi"/>
        </w:rPr>
        <w:t xml:space="preserve">; en er zijn </w:t>
      </w:r>
      <w:r w:rsidR="00242DB7">
        <w:rPr>
          <w:rFonts w:asciiTheme="minorHAnsi" w:hAnsiTheme="minorHAnsi"/>
        </w:rPr>
        <w:t xml:space="preserve">2 </w:t>
      </w:r>
      <w:r w:rsidR="0082732D">
        <w:rPr>
          <w:rFonts w:asciiTheme="minorHAnsi" w:hAnsiTheme="minorHAnsi"/>
        </w:rPr>
        <w:t>vacature</w:t>
      </w:r>
      <w:r w:rsidR="00242DB7">
        <w:rPr>
          <w:rFonts w:asciiTheme="minorHAnsi" w:hAnsiTheme="minorHAnsi"/>
        </w:rPr>
        <w:t>s</w:t>
      </w:r>
      <w:r w:rsidR="004915BB">
        <w:rPr>
          <w:rFonts w:asciiTheme="minorHAnsi" w:hAnsiTheme="minorHAnsi"/>
        </w:rPr>
        <w:t>.</w:t>
      </w:r>
      <w:r w:rsidR="00953E1B">
        <w:rPr>
          <w:rFonts w:asciiTheme="minorHAnsi" w:hAnsiTheme="minorHAnsi"/>
        </w:rPr>
        <w:t xml:space="preserve"> Twee bestuursleden hebben te kennen gegeven over niet al te lange tijd te willen vertrekken; er zijn dus 4 vacatures.</w:t>
      </w:r>
    </w:p>
    <w:p w14:paraId="14E6C2CE" w14:textId="2B3FA5E3" w:rsidR="009B147D" w:rsidRPr="00450E33" w:rsidRDefault="004915BB" w:rsidP="002976E7">
      <w:pPr>
        <w:pStyle w:val="Lijstalinea"/>
        <w:ind w:left="284"/>
        <w:rPr>
          <w:rFonts w:asciiTheme="minorHAnsi" w:hAnsiTheme="minorHAnsi"/>
        </w:rPr>
      </w:pPr>
      <w:r>
        <w:rPr>
          <w:rFonts w:asciiTheme="minorHAnsi" w:hAnsiTheme="minorHAnsi"/>
        </w:rPr>
        <w:t>Er is een profielschets</w:t>
      </w:r>
      <w:r w:rsidR="00210713">
        <w:rPr>
          <w:rFonts w:asciiTheme="minorHAnsi" w:hAnsiTheme="minorHAnsi"/>
        </w:rPr>
        <w:t xml:space="preserve"> op de website te vinden</w:t>
      </w:r>
      <w:r>
        <w:rPr>
          <w:rFonts w:asciiTheme="minorHAnsi" w:hAnsiTheme="minorHAnsi"/>
        </w:rPr>
        <w:t xml:space="preserve">. </w:t>
      </w:r>
      <w:r>
        <w:rPr>
          <w:rFonts w:asciiTheme="minorHAnsi" w:hAnsiTheme="minorHAnsi"/>
        </w:rPr>
        <w:br/>
      </w:r>
      <w:r w:rsidR="006B37FA">
        <w:rPr>
          <w:rFonts w:asciiTheme="minorHAnsi" w:hAnsiTheme="minorHAnsi"/>
        </w:rPr>
        <w:t>Het bestuur is onbezoldigd</w:t>
      </w:r>
      <w:r w:rsidR="00AD19D9">
        <w:rPr>
          <w:rFonts w:asciiTheme="minorHAnsi" w:hAnsiTheme="minorHAnsi"/>
        </w:rPr>
        <w:t xml:space="preserve">; de voorzitter ontvangt </w:t>
      </w:r>
      <w:r w:rsidR="00242DB7">
        <w:rPr>
          <w:rFonts w:asciiTheme="minorHAnsi" w:hAnsiTheme="minorHAnsi"/>
        </w:rPr>
        <w:t xml:space="preserve">op declaratiebasis </w:t>
      </w:r>
      <w:r w:rsidR="00AD19D9">
        <w:rPr>
          <w:rFonts w:asciiTheme="minorHAnsi" w:hAnsiTheme="minorHAnsi"/>
        </w:rPr>
        <w:t>een onkostenvergoeding voor reis-, verblijf- en communicatiekosten</w:t>
      </w:r>
      <w:r w:rsidR="006B37FA">
        <w:rPr>
          <w:rFonts w:asciiTheme="minorHAnsi" w:hAnsiTheme="minorHAnsi"/>
        </w:rPr>
        <w:t>.</w:t>
      </w:r>
      <w:r w:rsidR="00E12478">
        <w:rPr>
          <w:rFonts w:asciiTheme="minorHAnsi" w:hAnsiTheme="minorHAnsi"/>
        </w:rPr>
        <w:t xml:space="preserve"> </w:t>
      </w:r>
      <w:r w:rsidR="00AD19D9">
        <w:rPr>
          <w:rFonts w:asciiTheme="minorHAnsi" w:hAnsiTheme="minorHAnsi"/>
        </w:rPr>
        <w:br/>
      </w:r>
      <w:r w:rsidR="00242DB7">
        <w:rPr>
          <w:rFonts w:asciiTheme="minorHAnsi" w:hAnsiTheme="minorHAnsi"/>
        </w:rPr>
        <w:t xml:space="preserve">Naast het (laten) organiseren van de verenigingsactiviteiten en het beheer van de (financiële) verenigingsmiddelen zijn de belangrijkste </w:t>
      </w:r>
      <w:r w:rsidR="00242DB7" w:rsidRPr="00FC37A9">
        <w:rPr>
          <w:rFonts w:asciiTheme="minorHAnsi" w:hAnsiTheme="minorHAnsi"/>
          <w:b/>
        </w:rPr>
        <w:t>taken van het bestuur</w:t>
      </w:r>
      <w:r w:rsidR="00242DB7">
        <w:rPr>
          <w:rFonts w:asciiTheme="minorHAnsi" w:hAnsiTheme="minorHAnsi"/>
        </w:rPr>
        <w:t xml:space="preserve">: </w:t>
      </w:r>
      <w:r w:rsidR="00FC37A9">
        <w:rPr>
          <w:rFonts w:asciiTheme="minorHAnsi" w:hAnsiTheme="minorHAnsi"/>
        </w:rPr>
        <w:t>monitoren van het cultuurbeleid van en binnen de provincie Noord-Brabant en van dat van de grotere Brabanste gemeenten, de Brabantse uitvoeringsorganisaties en de landelijke adviesorganen en fondsen binnen het blikveld van dKvB;</w:t>
      </w:r>
      <w:r w:rsidR="00AF2C78">
        <w:rPr>
          <w:rFonts w:asciiTheme="minorHAnsi" w:hAnsiTheme="minorHAnsi"/>
        </w:rPr>
        <w:t xml:space="preserve"> </w:t>
      </w:r>
      <w:r w:rsidR="00242DB7">
        <w:rPr>
          <w:rFonts w:asciiTheme="minorHAnsi" w:hAnsiTheme="minorHAnsi"/>
        </w:rPr>
        <w:t>voorbereiden van standpunten en voorstellen van de vereniging;</w:t>
      </w:r>
      <w:r w:rsidR="00FC37A9">
        <w:rPr>
          <w:rFonts w:asciiTheme="minorHAnsi" w:hAnsiTheme="minorHAnsi"/>
        </w:rPr>
        <w:t xml:space="preserve"> representeren van de vereniging en haar standpunten uitdragen in overleggen en debatten e.d.; bijdragen aan ledenwerving</w:t>
      </w:r>
      <w:r w:rsidR="00242DB7">
        <w:rPr>
          <w:rFonts w:asciiTheme="minorHAnsi" w:hAnsiTheme="minorHAnsi"/>
        </w:rPr>
        <w:t xml:space="preserve"> </w:t>
      </w:r>
      <w:r w:rsidR="00FC37A9">
        <w:rPr>
          <w:rFonts w:asciiTheme="minorHAnsi" w:hAnsiTheme="minorHAnsi"/>
        </w:rPr>
        <w:t>en ledenbehoud; bijdragen aan de communicatie met en het activeren van de leden.</w:t>
      </w:r>
      <w:r w:rsidR="00FC37A9">
        <w:rPr>
          <w:rFonts w:asciiTheme="minorHAnsi" w:hAnsiTheme="minorHAnsi"/>
        </w:rPr>
        <w:br/>
      </w:r>
      <w:r w:rsidR="006B37FA">
        <w:rPr>
          <w:rFonts w:asciiTheme="minorHAnsi" w:hAnsiTheme="minorHAnsi"/>
        </w:rPr>
        <w:br/>
        <w:t xml:space="preserve">Het bestuur </w:t>
      </w:r>
      <w:r w:rsidR="00AD19D9">
        <w:rPr>
          <w:rFonts w:asciiTheme="minorHAnsi" w:hAnsiTheme="minorHAnsi"/>
        </w:rPr>
        <w:t>wil</w:t>
      </w:r>
      <w:r w:rsidR="006B37FA">
        <w:rPr>
          <w:rFonts w:asciiTheme="minorHAnsi" w:hAnsiTheme="minorHAnsi"/>
        </w:rPr>
        <w:t xml:space="preserve"> de </w:t>
      </w:r>
      <w:r w:rsidR="006B37FA" w:rsidRPr="006B37FA">
        <w:rPr>
          <w:rFonts w:asciiTheme="minorHAnsi" w:hAnsiTheme="minorHAnsi"/>
          <w:b/>
        </w:rPr>
        <w:t>leden actief</w:t>
      </w:r>
      <w:r w:rsidR="006B37FA">
        <w:rPr>
          <w:rFonts w:asciiTheme="minorHAnsi" w:hAnsiTheme="minorHAnsi"/>
        </w:rPr>
        <w:t xml:space="preserve"> bij de activiteiten </w:t>
      </w:r>
      <w:r w:rsidR="00745896">
        <w:rPr>
          <w:rFonts w:asciiTheme="minorHAnsi" w:hAnsiTheme="minorHAnsi"/>
        </w:rPr>
        <w:t xml:space="preserve">en de standpuntbepaling </w:t>
      </w:r>
      <w:r w:rsidR="006B37FA">
        <w:rPr>
          <w:rFonts w:asciiTheme="minorHAnsi" w:hAnsiTheme="minorHAnsi"/>
        </w:rPr>
        <w:t>van de vereniging betrekken</w:t>
      </w:r>
      <w:r w:rsidR="00AF2C78">
        <w:rPr>
          <w:rFonts w:asciiTheme="minorHAnsi" w:hAnsiTheme="minorHAnsi"/>
        </w:rPr>
        <w:t>;</w:t>
      </w:r>
      <w:r w:rsidR="00AD19D9">
        <w:rPr>
          <w:rFonts w:asciiTheme="minorHAnsi" w:hAnsiTheme="minorHAnsi"/>
        </w:rPr>
        <w:t xml:space="preserve"> de leden hebben die wens zelf ook uitgesproken</w:t>
      </w:r>
      <w:r w:rsidR="006B37FA">
        <w:rPr>
          <w:rFonts w:asciiTheme="minorHAnsi" w:hAnsiTheme="minorHAnsi"/>
        </w:rPr>
        <w:t xml:space="preserve">. dKvB heeft immers beperkte middelen </w:t>
      </w:r>
      <w:r w:rsidR="00E12478">
        <w:rPr>
          <w:rFonts w:asciiTheme="minorHAnsi" w:hAnsiTheme="minorHAnsi"/>
        </w:rPr>
        <w:t xml:space="preserve">en is een vereniging voor én door de leden. </w:t>
      </w:r>
      <w:r w:rsidR="00916FBD">
        <w:rPr>
          <w:rFonts w:asciiTheme="minorHAnsi" w:hAnsiTheme="minorHAnsi"/>
        </w:rPr>
        <w:t xml:space="preserve">Daarom doet het </w:t>
      </w:r>
      <w:r w:rsidR="00E12478">
        <w:rPr>
          <w:rFonts w:asciiTheme="minorHAnsi" w:hAnsiTheme="minorHAnsi"/>
        </w:rPr>
        <w:t xml:space="preserve">bestuur een </w:t>
      </w:r>
      <w:r>
        <w:rPr>
          <w:rFonts w:asciiTheme="minorHAnsi" w:hAnsiTheme="minorHAnsi"/>
        </w:rPr>
        <w:t xml:space="preserve">dringend </w:t>
      </w:r>
      <w:r w:rsidR="00E12478">
        <w:rPr>
          <w:rFonts w:asciiTheme="minorHAnsi" w:hAnsiTheme="minorHAnsi"/>
        </w:rPr>
        <w:t xml:space="preserve">beroep op </w:t>
      </w:r>
      <w:r w:rsidR="00AF2C78">
        <w:rPr>
          <w:rFonts w:asciiTheme="minorHAnsi" w:hAnsiTheme="minorHAnsi"/>
        </w:rPr>
        <w:t xml:space="preserve">de </w:t>
      </w:r>
      <w:r w:rsidR="00E12478">
        <w:rPr>
          <w:rFonts w:asciiTheme="minorHAnsi" w:hAnsiTheme="minorHAnsi"/>
        </w:rPr>
        <w:t xml:space="preserve">leden </w:t>
      </w:r>
      <w:r w:rsidR="00AF2C78">
        <w:rPr>
          <w:rFonts w:asciiTheme="minorHAnsi" w:hAnsiTheme="minorHAnsi"/>
        </w:rPr>
        <w:t xml:space="preserve">om </w:t>
      </w:r>
      <w:r>
        <w:rPr>
          <w:rFonts w:asciiTheme="minorHAnsi" w:hAnsiTheme="minorHAnsi"/>
        </w:rPr>
        <w:t>bij te dragen aan de activiteiten</w:t>
      </w:r>
      <w:r w:rsidR="00745896">
        <w:rPr>
          <w:rFonts w:asciiTheme="minorHAnsi" w:hAnsiTheme="minorHAnsi"/>
        </w:rPr>
        <w:t>, de vereniging zichtbaar te maken en leden te werven</w:t>
      </w:r>
      <w:r>
        <w:rPr>
          <w:rFonts w:asciiTheme="minorHAnsi" w:hAnsiTheme="minorHAnsi"/>
        </w:rPr>
        <w:t xml:space="preserve"> en </w:t>
      </w:r>
      <w:r w:rsidR="00916FBD">
        <w:rPr>
          <w:rFonts w:asciiTheme="minorHAnsi" w:hAnsiTheme="minorHAnsi"/>
        </w:rPr>
        <w:t xml:space="preserve">om plaats te nemen in </w:t>
      </w:r>
      <w:r>
        <w:rPr>
          <w:rFonts w:asciiTheme="minorHAnsi" w:hAnsiTheme="minorHAnsi"/>
        </w:rPr>
        <w:t xml:space="preserve">het bestuur en in </w:t>
      </w:r>
      <w:r w:rsidR="00916FBD">
        <w:rPr>
          <w:rFonts w:asciiTheme="minorHAnsi" w:hAnsiTheme="minorHAnsi"/>
        </w:rPr>
        <w:t>werkgroepen</w:t>
      </w:r>
      <w:r w:rsidR="00E12478">
        <w:rPr>
          <w:rFonts w:asciiTheme="minorHAnsi" w:hAnsiTheme="minorHAnsi"/>
        </w:rPr>
        <w:t xml:space="preserve"> om bij concrete thema’s met </w:t>
      </w:r>
      <w:r w:rsidR="00B72D6F">
        <w:rPr>
          <w:rFonts w:asciiTheme="minorHAnsi" w:hAnsiTheme="minorHAnsi"/>
        </w:rPr>
        <w:t>plannen</w:t>
      </w:r>
      <w:r w:rsidR="00E12478">
        <w:rPr>
          <w:rFonts w:asciiTheme="minorHAnsi" w:hAnsiTheme="minorHAnsi"/>
        </w:rPr>
        <w:t xml:space="preserve"> of standpunten te komen.</w:t>
      </w:r>
      <w:r w:rsidR="00916FBD">
        <w:rPr>
          <w:rFonts w:asciiTheme="minorHAnsi" w:hAnsiTheme="minorHAnsi"/>
        </w:rPr>
        <w:t xml:space="preserve"> </w:t>
      </w:r>
      <w:r w:rsidR="00210713">
        <w:rPr>
          <w:rFonts w:asciiTheme="minorHAnsi" w:hAnsiTheme="minorHAnsi"/>
        </w:rPr>
        <w:t xml:space="preserve">De ledenwerving en ledenparticipatie blijven punten van zorg en aandacht. </w:t>
      </w:r>
      <w:r w:rsidR="00E12478">
        <w:rPr>
          <w:rFonts w:asciiTheme="minorHAnsi" w:hAnsiTheme="minorHAnsi"/>
        </w:rPr>
        <w:t xml:space="preserve"> </w:t>
      </w:r>
      <w:r w:rsidR="00F61C4F">
        <w:rPr>
          <w:rFonts w:asciiTheme="minorHAnsi" w:hAnsiTheme="minorHAnsi"/>
        </w:rPr>
        <w:t xml:space="preserve"> </w:t>
      </w:r>
    </w:p>
    <w:sectPr w:rsidR="009B147D" w:rsidRPr="00450E33" w:rsidSect="00CD36D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AA03A" w14:textId="77777777" w:rsidR="0022270F" w:rsidRDefault="0022270F" w:rsidP="004C482F">
      <w:r>
        <w:separator/>
      </w:r>
    </w:p>
  </w:endnote>
  <w:endnote w:type="continuationSeparator" w:id="0">
    <w:p w14:paraId="03A7412A" w14:textId="77777777" w:rsidR="0022270F" w:rsidRDefault="0022270F" w:rsidP="004C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4953" w14:textId="77777777" w:rsidR="0082732D" w:rsidRDefault="0082732D" w:rsidP="0029455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F7E300" w14:textId="77777777" w:rsidR="0082732D" w:rsidRDefault="0082732D" w:rsidP="004C482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091D" w14:textId="77777777" w:rsidR="0082732D" w:rsidRDefault="0082732D" w:rsidP="0029455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27232">
      <w:rPr>
        <w:rStyle w:val="Paginanummer"/>
        <w:noProof/>
      </w:rPr>
      <w:t>8</w:t>
    </w:r>
    <w:r>
      <w:rPr>
        <w:rStyle w:val="Paginanummer"/>
      </w:rPr>
      <w:fldChar w:fldCharType="end"/>
    </w:r>
  </w:p>
  <w:p w14:paraId="6FAC5CB2" w14:textId="6136A51D" w:rsidR="0082732D" w:rsidRPr="004C482F" w:rsidRDefault="0082732D" w:rsidP="004C482F">
    <w:pPr>
      <w:pStyle w:val="Voettekst"/>
      <w:ind w:right="360"/>
      <w:rPr>
        <w:rFonts w:asciiTheme="majorHAnsi" w:hAnsiTheme="majorHAnsi"/>
        <w:sz w:val="20"/>
        <w:szCs w:val="20"/>
      </w:rPr>
    </w:pPr>
    <w:r>
      <w:rPr>
        <w:rFonts w:asciiTheme="majorHAnsi" w:hAnsiTheme="majorHAnsi"/>
        <w:sz w:val="20"/>
        <w:szCs w:val="20"/>
      </w:rPr>
      <w:t xml:space="preserve">      </w:t>
    </w:r>
    <w:r w:rsidR="002A403B">
      <w:rPr>
        <w:rFonts w:asciiTheme="majorHAnsi" w:hAnsiTheme="majorHAnsi"/>
        <w:sz w:val="20"/>
        <w:szCs w:val="20"/>
      </w:rPr>
      <w:t>Activiteiten</w:t>
    </w:r>
    <w:r w:rsidRPr="004C482F">
      <w:rPr>
        <w:rFonts w:asciiTheme="majorHAnsi" w:hAnsiTheme="majorHAnsi"/>
        <w:sz w:val="20"/>
        <w:szCs w:val="20"/>
      </w:rPr>
      <w:t xml:space="preserve"> </w:t>
    </w:r>
    <w:r>
      <w:rPr>
        <w:rFonts w:asciiTheme="majorHAnsi" w:hAnsiTheme="majorHAnsi"/>
        <w:sz w:val="20"/>
        <w:szCs w:val="20"/>
      </w:rPr>
      <w:t>20</w:t>
    </w:r>
    <w:r w:rsidR="004B5358">
      <w:rPr>
        <w:rFonts w:asciiTheme="majorHAnsi" w:hAnsiTheme="majorHAnsi"/>
        <w:sz w:val="20"/>
        <w:szCs w:val="20"/>
      </w:rPr>
      <w:t>2</w:t>
    </w:r>
    <w:r w:rsidR="0070312F">
      <w:rPr>
        <w:rFonts w:asciiTheme="majorHAnsi" w:hAnsiTheme="majorHAnsi"/>
        <w:sz w:val="20"/>
        <w:szCs w:val="20"/>
      </w:rPr>
      <w:t>1</w:t>
    </w:r>
    <w:r>
      <w:rPr>
        <w:rFonts w:asciiTheme="majorHAnsi" w:hAnsiTheme="majorHAnsi"/>
        <w:sz w:val="20"/>
        <w:szCs w:val="20"/>
      </w:rPr>
      <w:t xml:space="preserve"> de </w:t>
    </w:r>
    <w:r w:rsidRPr="004C482F">
      <w:rPr>
        <w:rFonts w:asciiTheme="majorHAnsi" w:hAnsiTheme="majorHAnsi"/>
        <w:sz w:val="20"/>
        <w:szCs w:val="20"/>
      </w:rPr>
      <w:t xml:space="preserve">Kunst van Brabant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4A15" w14:textId="77777777" w:rsidR="0082732D" w:rsidRDefault="008273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D6301" w14:textId="77777777" w:rsidR="0022270F" w:rsidRDefault="0022270F" w:rsidP="004C482F">
      <w:r>
        <w:separator/>
      </w:r>
    </w:p>
  </w:footnote>
  <w:footnote w:type="continuationSeparator" w:id="0">
    <w:p w14:paraId="02CFF72E" w14:textId="77777777" w:rsidR="0022270F" w:rsidRDefault="0022270F" w:rsidP="004C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9B13" w14:textId="77777777" w:rsidR="0082732D" w:rsidRDefault="008273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4647" w14:textId="77777777" w:rsidR="0082732D" w:rsidRDefault="0082732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066A" w14:textId="77777777" w:rsidR="0082732D" w:rsidRDefault="008273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C7D2F"/>
    <w:multiLevelType w:val="hybridMultilevel"/>
    <w:tmpl w:val="10FE6286"/>
    <w:lvl w:ilvl="0" w:tplc="B2B0B6F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4542E"/>
    <w:multiLevelType w:val="hybridMultilevel"/>
    <w:tmpl w:val="EE70C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C22471"/>
    <w:multiLevelType w:val="hybridMultilevel"/>
    <w:tmpl w:val="FE62BBB6"/>
    <w:lvl w:ilvl="0" w:tplc="5F3C17EC">
      <w:start w:val="3"/>
      <w:numFmt w:val="decimal"/>
      <w:lvlText w:val="%1."/>
      <w:lvlJc w:val="left"/>
      <w:pPr>
        <w:ind w:left="720" w:hanging="360"/>
      </w:pPr>
      <w:rPr>
        <w:rFonts w:asciiTheme="minorHAnsi" w:hAnsiTheme="minorHAnsi"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7E55CF"/>
    <w:multiLevelType w:val="hybridMultilevel"/>
    <w:tmpl w:val="0F1E4E80"/>
    <w:lvl w:ilvl="0" w:tplc="3698C6A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F436BB"/>
    <w:multiLevelType w:val="hybridMultilevel"/>
    <w:tmpl w:val="ACF6F6BE"/>
    <w:lvl w:ilvl="0" w:tplc="691E1C1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12062E"/>
    <w:multiLevelType w:val="hybridMultilevel"/>
    <w:tmpl w:val="05F87A58"/>
    <w:lvl w:ilvl="0" w:tplc="FF88A4D6">
      <w:start w:val="1"/>
      <w:numFmt w:val="decimal"/>
      <w:lvlText w:val="%1."/>
      <w:lvlJc w:val="left"/>
      <w:pPr>
        <w:ind w:left="720" w:hanging="360"/>
      </w:pPr>
      <w:rPr>
        <w:rFonts w:asciiTheme="minorHAnsi" w:eastAsiaTheme="minorHAnsi" w:hAnsiTheme="minorHAnsi" w:cstheme="minorBidi"/>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B65CA5"/>
    <w:multiLevelType w:val="hybridMultilevel"/>
    <w:tmpl w:val="80ACBB88"/>
    <w:lvl w:ilvl="0" w:tplc="0409000F">
      <w:start w:val="6"/>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8" w15:restartNumberingAfterBreak="0">
    <w:nsid w:val="69647CCA"/>
    <w:multiLevelType w:val="hybridMultilevel"/>
    <w:tmpl w:val="D630AE7A"/>
    <w:lvl w:ilvl="0" w:tplc="1360ACD4">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966035"/>
    <w:multiLevelType w:val="hybridMultilevel"/>
    <w:tmpl w:val="6E263242"/>
    <w:lvl w:ilvl="0" w:tplc="B136E8F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F85167"/>
    <w:multiLevelType w:val="hybridMultilevel"/>
    <w:tmpl w:val="3EDCEF80"/>
    <w:lvl w:ilvl="0" w:tplc="85745402">
      <w:start w:val="3"/>
      <w:numFmt w:val="decimal"/>
      <w:lvlText w:val="%1."/>
      <w:lvlJc w:val="left"/>
      <w:pPr>
        <w:ind w:left="1440" w:hanging="360"/>
      </w:pPr>
      <w:rPr>
        <w:rFonts w:asciiTheme="minorHAnsi" w:hAnsiTheme="minorHAns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7A63FC"/>
    <w:multiLevelType w:val="hybridMultilevel"/>
    <w:tmpl w:val="FB708AB8"/>
    <w:lvl w:ilvl="0" w:tplc="0E4E4C70">
      <w:start w:val="1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
  </w:num>
  <w:num w:numId="4">
    <w:abstractNumId w:val="4"/>
  </w:num>
  <w:num w:numId="5">
    <w:abstractNumId w:val="9"/>
  </w:num>
  <w:num w:numId="6">
    <w:abstractNumId w:val="7"/>
  </w:num>
  <w:num w:numId="7">
    <w:abstractNumId w:val="10"/>
  </w:num>
  <w:num w:numId="8">
    <w:abstractNumId w:val="5"/>
  </w:num>
  <w:num w:numId="9">
    <w:abstractNumId w:val="3"/>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40"/>
    <w:rsid w:val="00037A11"/>
    <w:rsid w:val="0004141A"/>
    <w:rsid w:val="000426E8"/>
    <w:rsid w:val="00042AF5"/>
    <w:rsid w:val="0007134B"/>
    <w:rsid w:val="00082982"/>
    <w:rsid w:val="00090C9C"/>
    <w:rsid w:val="00095272"/>
    <w:rsid w:val="000A25C2"/>
    <w:rsid w:val="000A2C09"/>
    <w:rsid w:val="000A60EE"/>
    <w:rsid w:val="000A76F9"/>
    <w:rsid w:val="000B3001"/>
    <w:rsid w:val="000B6338"/>
    <w:rsid w:val="000C5996"/>
    <w:rsid w:val="000E449B"/>
    <w:rsid w:val="00130462"/>
    <w:rsid w:val="00142E6C"/>
    <w:rsid w:val="0014455A"/>
    <w:rsid w:val="001505C1"/>
    <w:rsid w:val="001505E5"/>
    <w:rsid w:val="00164617"/>
    <w:rsid w:val="001808B2"/>
    <w:rsid w:val="001816FF"/>
    <w:rsid w:val="001847ED"/>
    <w:rsid w:val="00191F4F"/>
    <w:rsid w:val="00193E7D"/>
    <w:rsid w:val="001A0674"/>
    <w:rsid w:val="001A72D6"/>
    <w:rsid w:val="001C30F7"/>
    <w:rsid w:val="001C60FD"/>
    <w:rsid w:val="001C6F6E"/>
    <w:rsid w:val="001C7824"/>
    <w:rsid w:val="001D5A08"/>
    <w:rsid w:val="001E1DA9"/>
    <w:rsid w:val="001F0732"/>
    <w:rsid w:val="001F5979"/>
    <w:rsid w:val="001F6E9E"/>
    <w:rsid w:val="00210713"/>
    <w:rsid w:val="00220DA2"/>
    <w:rsid w:val="0022270F"/>
    <w:rsid w:val="002306DF"/>
    <w:rsid w:val="00231C1C"/>
    <w:rsid w:val="00242DB7"/>
    <w:rsid w:val="002569FC"/>
    <w:rsid w:val="0026112A"/>
    <w:rsid w:val="002619AA"/>
    <w:rsid w:val="002629F3"/>
    <w:rsid w:val="002679A1"/>
    <w:rsid w:val="00292DEE"/>
    <w:rsid w:val="0029442C"/>
    <w:rsid w:val="0029455E"/>
    <w:rsid w:val="002976E7"/>
    <w:rsid w:val="002A403B"/>
    <w:rsid w:val="002B2B44"/>
    <w:rsid w:val="002C7B31"/>
    <w:rsid w:val="002C7E38"/>
    <w:rsid w:val="002D160F"/>
    <w:rsid w:val="002E2C29"/>
    <w:rsid w:val="002E567C"/>
    <w:rsid w:val="002E5C67"/>
    <w:rsid w:val="002F36C8"/>
    <w:rsid w:val="002F7F1C"/>
    <w:rsid w:val="00300FBA"/>
    <w:rsid w:val="0030201F"/>
    <w:rsid w:val="003209B7"/>
    <w:rsid w:val="00330710"/>
    <w:rsid w:val="00331CAF"/>
    <w:rsid w:val="00350B92"/>
    <w:rsid w:val="003513DE"/>
    <w:rsid w:val="00351548"/>
    <w:rsid w:val="00361633"/>
    <w:rsid w:val="00361F60"/>
    <w:rsid w:val="00363530"/>
    <w:rsid w:val="00364F72"/>
    <w:rsid w:val="00366DF9"/>
    <w:rsid w:val="0036773D"/>
    <w:rsid w:val="0037593D"/>
    <w:rsid w:val="00387C0E"/>
    <w:rsid w:val="00390EAA"/>
    <w:rsid w:val="00395A7E"/>
    <w:rsid w:val="003B3589"/>
    <w:rsid w:val="003D04C7"/>
    <w:rsid w:val="003D68E0"/>
    <w:rsid w:val="003E0028"/>
    <w:rsid w:val="003F1647"/>
    <w:rsid w:val="004016C4"/>
    <w:rsid w:val="00402DA6"/>
    <w:rsid w:val="00411D37"/>
    <w:rsid w:val="00415707"/>
    <w:rsid w:val="0041771A"/>
    <w:rsid w:val="00426EF5"/>
    <w:rsid w:val="00435024"/>
    <w:rsid w:val="004429AD"/>
    <w:rsid w:val="00442C94"/>
    <w:rsid w:val="00447DD8"/>
    <w:rsid w:val="00450E33"/>
    <w:rsid w:val="0045780C"/>
    <w:rsid w:val="00461835"/>
    <w:rsid w:val="00472642"/>
    <w:rsid w:val="00483BC5"/>
    <w:rsid w:val="004859DA"/>
    <w:rsid w:val="004915BB"/>
    <w:rsid w:val="00495567"/>
    <w:rsid w:val="00495E73"/>
    <w:rsid w:val="004A3425"/>
    <w:rsid w:val="004B3976"/>
    <w:rsid w:val="004B4D40"/>
    <w:rsid w:val="004B4E81"/>
    <w:rsid w:val="004B5358"/>
    <w:rsid w:val="004C0642"/>
    <w:rsid w:val="004C2A64"/>
    <w:rsid w:val="004C482F"/>
    <w:rsid w:val="004D385B"/>
    <w:rsid w:val="004D542D"/>
    <w:rsid w:val="004E2DED"/>
    <w:rsid w:val="004E4F6D"/>
    <w:rsid w:val="00506875"/>
    <w:rsid w:val="00506B81"/>
    <w:rsid w:val="00510D8D"/>
    <w:rsid w:val="00511EE5"/>
    <w:rsid w:val="00513E9E"/>
    <w:rsid w:val="00514B04"/>
    <w:rsid w:val="005215F5"/>
    <w:rsid w:val="005252D3"/>
    <w:rsid w:val="00531E50"/>
    <w:rsid w:val="0054718F"/>
    <w:rsid w:val="005541E0"/>
    <w:rsid w:val="00561BE9"/>
    <w:rsid w:val="005652B3"/>
    <w:rsid w:val="00571023"/>
    <w:rsid w:val="00584D87"/>
    <w:rsid w:val="00592369"/>
    <w:rsid w:val="005B2B78"/>
    <w:rsid w:val="005B55D7"/>
    <w:rsid w:val="005B6C98"/>
    <w:rsid w:val="005C37DE"/>
    <w:rsid w:val="005D1161"/>
    <w:rsid w:val="005E19DB"/>
    <w:rsid w:val="005E7C9A"/>
    <w:rsid w:val="005F54CE"/>
    <w:rsid w:val="005F5E49"/>
    <w:rsid w:val="0060286C"/>
    <w:rsid w:val="00604BC1"/>
    <w:rsid w:val="00605746"/>
    <w:rsid w:val="006104F1"/>
    <w:rsid w:val="00614735"/>
    <w:rsid w:val="006177CD"/>
    <w:rsid w:val="00627232"/>
    <w:rsid w:val="00637DA5"/>
    <w:rsid w:val="00652065"/>
    <w:rsid w:val="00655821"/>
    <w:rsid w:val="006656EC"/>
    <w:rsid w:val="0067191D"/>
    <w:rsid w:val="0067215C"/>
    <w:rsid w:val="00674272"/>
    <w:rsid w:val="006746A3"/>
    <w:rsid w:val="006A0160"/>
    <w:rsid w:val="006A3716"/>
    <w:rsid w:val="006A7C22"/>
    <w:rsid w:val="006B37FA"/>
    <w:rsid w:val="006B7E7E"/>
    <w:rsid w:val="006C29FF"/>
    <w:rsid w:val="006C6BFF"/>
    <w:rsid w:val="006D15D4"/>
    <w:rsid w:val="006E1601"/>
    <w:rsid w:val="006E31F9"/>
    <w:rsid w:val="006F05DD"/>
    <w:rsid w:val="0070312F"/>
    <w:rsid w:val="00704B83"/>
    <w:rsid w:val="00716930"/>
    <w:rsid w:val="00725109"/>
    <w:rsid w:val="00726A72"/>
    <w:rsid w:val="00732B40"/>
    <w:rsid w:val="00737ECC"/>
    <w:rsid w:val="00745896"/>
    <w:rsid w:val="0075063A"/>
    <w:rsid w:val="0075227C"/>
    <w:rsid w:val="00754E2E"/>
    <w:rsid w:val="00761E0E"/>
    <w:rsid w:val="007721F8"/>
    <w:rsid w:val="00786F0F"/>
    <w:rsid w:val="00792A0A"/>
    <w:rsid w:val="00794B7B"/>
    <w:rsid w:val="007B16DB"/>
    <w:rsid w:val="007B5B5B"/>
    <w:rsid w:val="007C13DA"/>
    <w:rsid w:val="007D0336"/>
    <w:rsid w:val="007E2ABF"/>
    <w:rsid w:val="007F4711"/>
    <w:rsid w:val="007F7382"/>
    <w:rsid w:val="00813CD6"/>
    <w:rsid w:val="0082732D"/>
    <w:rsid w:val="0083344A"/>
    <w:rsid w:val="00841667"/>
    <w:rsid w:val="00846464"/>
    <w:rsid w:val="00851393"/>
    <w:rsid w:val="008555D2"/>
    <w:rsid w:val="00867E3C"/>
    <w:rsid w:val="008709CF"/>
    <w:rsid w:val="0087378D"/>
    <w:rsid w:val="008A1C00"/>
    <w:rsid w:val="008A42ED"/>
    <w:rsid w:val="008A4809"/>
    <w:rsid w:val="008B2511"/>
    <w:rsid w:val="008C106B"/>
    <w:rsid w:val="008C7F2F"/>
    <w:rsid w:val="008D2F26"/>
    <w:rsid w:val="008D4C0E"/>
    <w:rsid w:val="008E1EC8"/>
    <w:rsid w:val="008F6E72"/>
    <w:rsid w:val="00911502"/>
    <w:rsid w:val="00915CD4"/>
    <w:rsid w:val="00916FBD"/>
    <w:rsid w:val="0092615D"/>
    <w:rsid w:val="009330A5"/>
    <w:rsid w:val="009455FD"/>
    <w:rsid w:val="00953E1B"/>
    <w:rsid w:val="009612A5"/>
    <w:rsid w:val="009801A0"/>
    <w:rsid w:val="0098319D"/>
    <w:rsid w:val="0098527F"/>
    <w:rsid w:val="0099208C"/>
    <w:rsid w:val="009B147D"/>
    <w:rsid w:val="009D0866"/>
    <w:rsid w:val="009E0491"/>
    <w:rsid w:val="009F19F2"/>
    <w:rsid w:val="00A04F91"/>
    <w:rsid w:val="00A10DC0"/>
    <w:rsid w:val="00A165E3"/>
    <w:rsid w:val="00A16738"/>
    <w:rsid w:val="00A170CA"/>
    <w:rsid w:val="00A17C84"/>
    <w:rsid w:val="00A21D52"/>
    <w:rsid w:val="00A5031D"/>
    <w:rsid w:val="00A5371C"/>
    <w:rsid w:val="00A5597D"/>
    <w:rsid w:val="00A74EC6"/>
    <w:rsid w:val="00A76FF6"/>
    <w:rsid w:val="00A875F9"/>
    <w:rsid w:val="00A9234A"/>
    <w:rsid w:val="00AC1243"/>
    <w:rsid w:val="00AC4413"/>
    <w:rsid w:val="00AC529F"/>
    <w:rsid w:val="00AC5D77"/>
    <w:rsid w:val="00AD19D9"/>
    <w:rsid w:val="00AE23B2"/>
    <w:rsid w:val="00AE4E27"/>
    <w:rsid w:val="00AF2C78"/>
    <w:rsid w:val="00AF2D2A"/>
    <w:rsid w:val="00AF4155"/>
    <w:rsid w:val="00B003FB"/>
    <w:rsid w:val="00B060FF"/>
    <w:rsid w:val="00B11472"/>
    <w:rsid w:val="00B14176"/>
    <w:rsid w:val="00B20C52"/>
    <w:rsid w:val="00B220AC"/>
    <w:rsid w:val="00B27252"/>
    <w:rsid w:val="00B32A73"/>
    <w:rsid w:val="00B51191"/>
    <w:rsid w:val="00B52B0D"/>
    <w:rsid w:val="00B533C9"/>
    <w:rsid w:val="00B64259"/>
    <w:rsid w:val="00B649B0"/>
    <w:rsid w:val="00B72D6F"/>
    <w:rsid w:val="00B73753"/>
    <w:rsid w:val="00B73AFA"/>
    <w:rsid w:val="00B93667"/>
    <w:rsid w:val="00B9517B"/>
    <w:rsid w:val="00BB3A38"/>
    <w:rsid w:val="00BC36BF"/>
    <w:rsid w:val="00BC3BEA"/>
    <w:rsid w:val="00BC3E77"/>
    <w:rsid w:val="00C000DD"/>
    <w:rsid w:val="00C07988"/>
    <w:rsid w:val="00C30C47"/>
    <w:rsid w:val="00C337CB"/>
    <w:rsid w:val="00C35A39"/>
    <w:rsid w:val="00C51ACC"/>
    <w:rsid w:val="00C56D1E"/>
    <w:rsid w:val="00C6287B"/>
    <w:rsid w:val="00C633EC"/>
    <w:rsid w:val="00C85078"/>
    <w:rsid w:val="00CA19AE"/>
    <w:rsid w:val="00CA52F6"/>
    <w:rsid w:val="00CB7E6E"/>
    <w:rsid w:val="00CC1B79"/>
    <w:rsid w:val="00CD36D0"/>
    <w:rsid w:val="00CE05F5"/>
    <w:rsid w:val="00CE207B"/>
    <w:rsid w:val="00CE7422"/>
    <w:rsid w:val="00CF06F2"/>
    <w:rsid w:val="00CF2725"/>
    <w:rsid w:val="00D03609"/>
    <w:rsid w:val="00D246E2"/>
    <w:rsid w:val="00D36A48"/>
    <w:rsid w:val="00D43531"/>
    <w:rsid w:val="00D5443C"/>
    <w:rsid w:val="00D62072"/>
    <w:rsid w:val="00D62F1D"/>
    <w:rsid w:val="00D654C7"/>
    <w:rsid w:val="00D72825"/>
    <w:rsid w:val="00D7504A"/>
    <w:rsid w:val="00D77843"/>
    <w:rsid w:val="00D77BAE"/>
    <w:rsid w:val="00D91367"/>
    <w:rsid w:val="00D95FAD"/>
    <w:rsid w:val="00DA2A4C"/>
    <w:rsid w:val="00DA32F2"/>
    <w:rsid w:val="00DC2153"/>
    <w:rsid w:val="00DC50ED"/>
    <w:rsid w:val="00DC672A"/>
    <w:rsid w:val="00DD5681"/>
    <w:rsid w:val="00DF6F9A"/>
    <w:rsid w:val="00DF7D8F"/>
    <w:rsid w:val="00E0582A"/>
    <w:rsid w:val="00E0659D"/>
    <w:rsid w:val="00E07F89"/>
    <w:rsid w:val="00E12478"/>
    <w:rsid w:val="00E16934"/>
    <w:rsid w:val="00E244EE"/>
    <w:rsid w:val="00E322D2"/>
    <w:rsid w:val="00E33F86"/>
    <w:rsid w:val="00E349F1"/>
    <w:rsid w:val="00E53AA1"/>
    <w:rsid w:val="00E6199A"/>
    <w:rsid w:val="00E71949"/>
    <w:rsid w:val="00E76E5C"/>
    <w:rsid w:val="00E82101"/>
    <w:rsid w:val="00E86168"/>
    <w:rsid w:val="00E92278"/>
    <w:rsid w:val="00E93829"/>
    <w:rsid w:val="00EA49F1"/>
    <w:rsid w:val="00EB1721"/>
    <w:rsid w:val="00EB7FB9"/>
    <w:rsid w:val="00ED57AB"/>
    <w:rsid w:val="00EE0A61"/>
    <w:rsid w:val="00EE330E"/>
    <w:rsid w:val="00EE6407"/>
    <w:rsid w:val="00EF4652"/>
    <w:rsid w:val="00EF4B99"/>
    <w:rsid w:val="00F1508D"/>
    <w:rsid w:val="00F3312D"/>
    <w:rsid w:val="00F37AD5"/>
    <w:rsid w:val="00F5631E"/>
    <w:rsid w:val="00F6049D"/>
    <w:rsid w:val="00F61C4F"/>
    <w:rsid w:val="00F70B1F"/>
    <w:rsid w:val="00F77F82"/>
    <w:rsid w:val="00F80528"/>
    <w:rsid w:val="00F84184"/>
    <w:rsid w:val="00F865C8"/>
    <w:rsid w:val="00F900B4"/>
    <w:rsid w:val="00FA784F"/>
    <w:rsid w:val="00FB1CC1"/>
    <w:rsid w:val="00FC37A9"/>
    <w:rsid w:val="00FC3AA2"/>
    <w:rsid w:val="00FD0A66"/>
    <w:rsid w:val="00FD3D1F"/>
    <w:rsid w:val="00FF0CA2"/>
    <w:rsid w:val="00FF4EAB"/>
    <w:rsid w:val="00FF62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AB8A4"/>
  <w14:defaultImageDpi w14:val="32767"/>
  <w15:docId w15:val="{7029FDC5-7BDC-4FEB-BDE3-AA085AE7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1393"/>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2B40"/>
    <w:pPr>
      <w:ind w:left="720"/>
      <w:contextualSpacing/>
    </w:pPr>
  </w:style>
  <w:style w:type="paragraph" w:styleId="Voettekst">
    <w:name w:val="footer"/>
    <w:basedOn w:val="Standaard"/>
    <w:link w:val="VoettekstChar"/>
    <w:uiPriority w:val="99"/>
    <w:unhideWhenUsed/>
    <w:rsid w:val="004C482F"/>
    <w:pPr>
      <w:tabs>
        <w:tab w:val="center" w:pos="4536"/>
        <w:tab w:val="right" w:pos="9072"/>
      </w:tabs>
    </w:pPr>
  </w:style>
  <w:style w:type="character" w:customStyle="1" w:styleId="VoettekstChar">
    <w:name w:val="Voettekst Char"/>
    <w:basedOn w:val="Standaardalinea-lettertype"/>
    <w:link w:val="Voettekst"/>
    <w:uiPriority w:val="99"/>
    <w:rsid w:val="004C482F"/>
  </w:style>
  <w:style w:type="character" w:styleId="Paginanummer">
    <w:name w:val="page number"/>
    <w:basedOn w:val="Standaardalinea-lettertype"/>
    <w:uiPriority w:val="99"/>
    <w:semiHidden/>
    <w:unhideWhenUsed/>
    <w:rsid w:val="004C482F"/>
  </w:style>
  <w:style w:type="paragraph" w:styleId="Koptekst">
    <w:name w:val="header"/>
    <w:basedOn w:val="Standaard"/>
    <w:link w:val="KoptekstChar"/>
    <w:uiPriority w:val="99"/>
    <w:unhideWhenUsed/>
    <w:rsid w:val="004C482F"/>
    <w:pPr>
      <w:tabs>
        <w:tab w:val="center" w:pos="4536"/>
        <w:tab w:val="right" w:pos="9072"/>
      </w:tabs>
    </w:pPr>
  </w:style>
  <w:style w:type="character" w:customStyle="1" w:styleId="KoptekstChar">
    <w:name w:val="Koptekst Char"/>
    <w:basedOn w:val="Standaardalinea-lettertype"/>
    <w:link w:val="Koptekst"/>
    <w:uiPriority w:val="99"/>
    <w:rsid w:val="004C482F"/>
  </w:style>
  <w:style w:type="paragraph" w:styleId="Ballontekst">
    <w:name w:val="Balloon Text"/>
    <w:basedOn w:val="Standaard"/>
    <w:link w:val="BallontekstChar"/>
    <w:uiPriority w:val="99"/>
    <w:semiHidden/>
    <w:unhideWhenUsed/>
    <w:rsid w:val="000A2C09"/>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C09"/>
    <w:rPr>
      <w:rFonts w:ascii="Tahoma" w:hAnsi="Tahoma" w:cs="Tahoma"/>
      <w:sz w:val="16"/>
      <w:szCs w:val="16"/>
    </w:rPr>
  </w:style>
  <w:style w:type="character" w:styleId="Verwijzingopmerking">
    <w:name w:val="annotation reference"/>
    <w:basedOn w:val="Standaardalinea-lettertype"/>
    <w:uiPriority w:val="99"/>
    <w:semiHidden/>
    <w:unhideWhenUsed/>
    <w:rsid w:val="00A10DC0"/>
    <w:rPr>
      <w:sz w:val="16"/>
      <w:szCs w:val="16"/>
    </w:rPr>
  </w:style>
  <w:style w:type="paragraph" w:styleId="Tekstopmerking">
    <w:name w:val="annotation text"/>
    <w:basedOn w:val="Standaard"/>
    <w:link w:val="TekstopmerkingChar"/>
    <w:uiPriority w:val="99"/>
    <w:semiHidden/>
    <w:unhideWhenUsed/>
    <w:rsid w:val="00A10DC0"/>
    <w:rPr>
      <w:sz w:val="20"/>
      <w:szCs w:val="20"/>
    </w:rPr>
  </w:style>
  <w:style w:type="character" w:customStyle="1" w:styleId="TekstopmerkingChar">
    <w:name w:val="Tekst opmerking Char"/>
    <w:basedOn w:val="Standaardalinea-lettertype"/>
    <w:link w:val="Tekstopmerking"/>
    <w:uiPriority w:val="99"/>
    <w:semiHidden/>
    <w:rsid w:val="00A10DC0"/>
    <w:rPr>
      <w:sz w:val="20"/>
      <w:szCs w:val="20"/>
    </w:rPr>
  </w:style>
  <w:style w:type="paragraph" w:styleId="Onderwerpvanopmerking">
    <w:name w:val="annotation subject"/>
    <w:basedOn w:val="Tekstopmerking"/>
    <w:next w:val="Tekstopmerking"/>
    <w:link w:val="OnderwerpvanopmerkingChar"/>
    <w:uiPriority w:val="99"/>
    <w:semiHidden/>
    <w:unhideWhenUsed/>
    <w:rsid w:val="00A10DC0"/>
    <w:rPr>
      <w:b/>
      <w:bCs/>
    </w:rPr>
  </w:style>
  <w:style w:type="character" w:customStyle="1" w:styleId="OnderwerpvanopmerkingChar">
    <w:name w:val="Onderwerp van opmerking Char"/>
    <w:basedOn w:val="TekstopmerkingChar"/>
    <w:link w:val="Onderwerpvanopmerking"/>
    <w:uiPriority w:val="99"/>
    <w:semiHidden/>
    <w:rsid w:val="00A10DC0"/>
    <w:rPr>
      <w:b/>
      <w:bCs/>
      <w:sz w:val="20"/>
      <w:szCs w:val="20"/>
    </w:rPr>
  </w:style>
  <w:style w:type="paragraph" w:styleId="Revisie">
    <w:name w:val="Revision"/>
    <w:hidden/>
    <w:uiPriority w:val="99"/>
    <w:semiHidden/>
    <w:rsid w:val="005252D3"/>
  </w:style>
  <w:style w:type="paragraph" w:styleId="Normaalweb">
    <w:name w:val="Normal (Web)"/>
    <w:basedOn w:val="Standaard"/>
    <w:uiPriority w:val="99"/>
    <w:semiHidden/>
    <w:unhideWhenUsed/>
    <w:rsid w:val="005B6C98"/>
    <w:pPr>
      <w:spacing w:before="100" w:beforeAutospacing="1" w:after="100" w:afterAutospacing="1"/>
    </w:pPr>
  </w:style>
  <w:style w:type="character" w:styleId="Zwaar">
    <w:name w:val="Strong"/>
    <w:basedOn w:val="Standaardalinea-lettertype"/>
    <w:uiPriority w:val="22"/>
    <w:qFormat/>
    <w:rsid w:val="005B6C98"/>
    <w:rPr>
      <w:b/>
      <w:bCs/>
    </w:rPr>
  </w:style>
  <w:style w:type="character" w:styleId="Hyperlink">
    <w:name w:val="Hyperlink"/>
    <w:basedOn w:val="Standaardalinea-lettertype"/>
    <w:uiPriority w:val="99"/>
    <w:unhideWhenUsed/>
    <w:rsid w:val="005B6C98"/>
    <w:rPr>
      <w:color w:val="0000FF"/>
      <w:u w:val="single"/>
    </w:rPr>
  </w:style>
  <w:style w:type="paragraph" w:styleId="Voetnoottekst">
    <w:name w:val="footnote text"/>
    <w:basedOn w:val="Standaard"/>
    <w:link w:val="VoetnoottekstChar"/>
    <w:uiPriority w:val="99"/>
    <w:unhideWhenUsed/>
    <w:rsid w:val="00220DA2"/>
  </w:style>
  <w:style w:type="character" w:customStyle="1" w:styleId="VoetnoottekstChar">
    <w:name w:val="Voetnoottekst Char"/>
    <w:basedOn w:val="Standaardalinea-lettertype"/>
    <w:link w:val="Voetnoottekst"/>
    <w:uiPriority w:val="99"/>
    <w:rsid w:val="00220DA2"/>
    <w:rPr>
      <w:rFonts w:ascii="Times New Roman" w:hAnsi="Times New Roman" w:cs="Times New Roman"/>
      <w:lang w:eastAsia="nl-NL"/>
    </w:rPr>
  </w:style>
  <w:style w:type="character" w:styleId="Voetnootmarkering">
    <w:name w:val="footnote reference"/>
    <w:basedOn w:val="Standaardalinea-lettertype"/>
    <w:uiPriority w:val="99"/>
    <w:unhideWhenUsed/>
    <w:rsid w:val="00220DA2"/>
    <w:rPr>
      <w:vertAlign w:val="superscript"/>
    </w:rPr>
  </w:style>
  <w:style w:type="character" w:customStyle="1" w:styleId="apple-converted-space">
    <w:name w:val="apple-converted-space"/>
    <w:basedOn w:val="Standaardalinea-lettertype"/>
    <w:rsid w:val="00F5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130031">
      <w:bodyDiv w:val="1"/>
      <w:marLeft w:val="0"/>
      <w:marRight w:val="0"/>
      <w:marTop w:val="0"/>
      <w:marBottom w:val="0"/>
      <w:divBdr>
        <w:top w:val="none" w:sz="0" w:space="0" w:color="auto"/>
        <w:left w:val="none" w:sz="0" w:space="0" w:color="auto"/>
        <w:bottom w:val="none" w:sz="0" w:space="0" w:color="auto"/>
        <w:right w:val="none" w:sz="0" w:space="0" w:color="auto"/>
      </w:divBdr>
    </w:div>
    <w:div w:id="571502751">
      <w:bodyDiv w:val="1"/>
      <w:marLeft w:val="0"/>
      <w:marRight w:val="0"/>
      <w:marTop w:val="0"/>
      <w:marBottom w:val="0"/>
      <w:divBdr>
        <w:top w:val="none" w:sz="0" w:space="0" w:color="auto"/>
        <w:left w:val="none" w:sz="0" w:space="0" w:color="auto"/>
        <w:bottom w:val="none" w:sz="0" w:space="0" w:color="auto"/>
        <w:right w:val="none" w:sz="0" w:space="0" w:color="auto"/>
      </w:divBdr>
    </w:div>
    <w:div w:id="684672405">
      <w:bodyDiv w:val="1"/>
      <w:marLeft w:val="0"/>
      <w:marRight w:val="0"/>
      <w:marTop w:val="0"/>
      <w:marBottom w:val="0"/>
      <w:divBdr>
        <w:top w:val="none" w:sz="0" w:space="0" w:color="auto"/>
        <w:left w:val="none" w:sz="0" w:space="0" w:color="auto"/>
        <w:bottom w:val="none" w:sz="0" w:space="0" w:color="auto"/>
        <w:right w:val="none" w:sz="0" w:space="0" w:color="auto"/>
      </w:divBdr>
    </w:div>
    <w:div w:id="818351512">
      <w:bodyDiv w:val="1"/>
      <w:marLeft w:val="0"/>
      <w:marRight w:val="0"/>
      <w:marTop w:val="0"/>
      <w:marBottom w:val="0"/>
      <w:divBdr>
        <w:top w:val="none" w:sz="0" w:space="0" w:color="auto"/>
        <w:left w:val="none" w:sz="0" w:space="0" w:color="auto"/>
        <w:bottom w:val="none" w:sz="0" w:space="0" w:color="auto"/>
        <w:right w:val="none" w:sz="0" w:space="0" w:color="auto"/>
      </w:divBdr>
    </w:div>
    <w:div w:id="1077749201">
      <w:bodyDiv w:val="1"/>
      <w:marLeft w:val="0"/>
      <w:marRight w:val="0"/>
      <w:marTop w:val="0"/>
      <w:marBottom w:val="0"/>
      <w:divBdr>
        <w:top w:val="none" w:sz="0" w:space="0" w:color="auto"/>
        <w:left w:val="none" w:sz="0" w:space="0" w:color="auto"/>
        <w:bottom w:val="none" w:sz="0" w:space="0" w:color="auto"/>
        <w:right w:val="none" w:sz="0" w:space="0" w:color="auto"/>
      </w:divBdr>
    </w:div>
    <w:div w:id="1613050524">
      <w:bodyDiv w:val="1"/>
      <w:marLeft w:val="0"/>
      <w:marRight w:val="0"/>
      <w:marTop w:val="0"/>
      <w:marBottom w:val="0"/>
      <w:divBdr>
        <w:top w:val="none" w:sz="0" w:space="0" w:color="auto"/>
        <w:left w:val="none" w:sz="0" w:space="0" w:color="auto"/>
        <w:bottom w:val="none" w:sz="0" w:space="0" w:color="auto"/>
        <w:right w:val="none" w:sz="0" w:space="0" w:color="auto"/>
      </w:divBdr>
    </w:div>
    <w:div w:id="1854493832">
      <w:bodyDiv w:val="1"/>
      <w:marLeft w:val="0"/>
      <w:marRight w:val="0"/>
      <w:marTop w:val="0"/>
      <w:marBottom w:val="0"/>
      <w:divBdr>
        <w:top w:val="none" w:sz="0" w:space="0" w:color="auto"/>
        <w:left w:val="none" w:sz="0" w:space="0" w:color="auto"/>
        <w:bottom w:val="none" w:sz="0" w:space="0" w:color="auto"/>
        <w:right w:val="none" w:sz="0" w:space="0" w:color="auto"/>
      </w:divBdr>
    </w:div>
    <w:div w:id="1899705640">
      <w:bodyDiv w:val="1"/>
      <w:marLeft w:val="0"/>
      <w:marRight w:val="0"/>
      <w:marTop w:val="0"/>
      <w:marBottom w:val="0"/>
      <w:divBdr>
        <w:top w:val="none" w:sz="0" w:space="0" w:color="auto"/>
        <w:left w:val="none" w:sz="0" w:space="0" w:color="auto"/>
        <w:bottom w:val="none" w:sz="0" w:space="0" w:color="auto"/>
        <w:right w:val="none" w:sz="0" w:space="0" w:color="auto"/>
      </w:divBdr>
    </w:div>
    <w:div w:id="2017606821">
      <w:bodyDiv w:val="1"/>
      <w:marLeft w:val="0"/>
      <w:marRight w:val="0"/>
      <w:marTop w:val="0"/>
      <w:marBottom w:val="0"/>
      <w:divBdr>
        <w:top w:val="none" w:sz="0" w:space="0" w:color="auto"/>
        <w:left w:val="none" w:sz="0" w:space="0" w:color="auto"/>
        <w:bottom w:val="none" w:sz="0" w:space="0" w:color="auto"/>
        <w:right w:val="none" w:sz="0" w:space="0" w:color="auto"/>
      </w:divBdr>
    </w:div>
    <w:div w:id="2037345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E804FF-F879-4F40-958E-CC48F3C6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3430</Words>
  <Characters>18868</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Digitale Werkplaats</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Annemarie Kok</cp:lastModifiedBy>
  <cp:revision>2</cp:revision>
  <cp:lastPrinted>2018-02-13T12:30:00Z</cp:lastPrinted>
  <dcterms:created xsi:type="dcterms:W3CDTF">2020-11-25T11:12:00Z</dcterms:created>
  <dcterms:modified xsi:type="dcterms:W3CDTF">2020-11-25T11:12:00Z</dcterms:modified>
</cp:coreProperties>
</file>